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16E59" w14:textId="77777777" w:rsidR="006858BA" w:rsidRPr="006858BA" w:rsidRDefault="006858BA" w:rsidP="006858BA">
      <w:pPr>
        <w:spacing w:after="200" w:line="240" w:lineRule="auto"/>
        <w:rPr>
          <w:rFonts w:ascii="Arial" w:eastAsiaTheme="minorEastAsia" w:hAnsi="Arial" w:cs="Arial"/>
          <w:b/>
          <w:bCs/>
          <w:sz w:val="24"/>
          <w:szCs w:val="24"/>
          <w:highlight w:val="yellow"/>
          <w:lang w:eastAsia="es-MX"/>
        </w:rPr>
      </w:pPr>
      <w:r w:rsidRPr="006858BA">
        <w:rPr>
          <w:rFonts w:ascii="Arial" w:eastAsiaTheme="minorEastAsia" w:hAnsi="Arial" w:cs="Arial"/>
          <w:b/>
          <w:bCs/>
          <w:sz w:val="24"/>
          <w:szCs w:val="24"/>
          <w:highlight w:val="yellow"/>
          <w:lang w:eastAsia="es-MX"/>
        </w:rPr>
        <w:t>Alumno: Natanael Emiliano Muñoz Ochoa</w:t>
      </w:r>
    </w:p>
    <w:p w14:paraId="0C930E6C" w14:textId="77777777" w:rsidR="006858BA" w:rsidRPr="006858BA" w:rsidRDefault="006858BA" w:rsidP="006858BA">
      <w:pPr>
        <w:spacing w:after="200" w:line="240" w:lineRule="auto"/>
        <w:rPr>
          <w:rFonts w:ascii="Arial" w:eastAsiaTheme="minorEastAsia" w:hAnsi="Arial" w:cs="Arial"/>
          <w:b/>
          <w:bCs/>
          <w:sz w:val="24"/>
          <w:szCs w:val="24"/>
          <w:highlight w:val="yellow"/>
          <w:lang w:eastAsia="es-MX"/>
        </w:rPr>
      </w:pPr>
      <w:r w:rsidRPr="006858BA">
        <w:rPr>
          <w:rFonts w:ascii="Arial" w:eastAsiaTheme="minorEastAsia" w:hAnsi="Arial" w:cs="Arial"/>
          <w:b/>
          <w:bCs/>
          <w:sz w:val="24"/>
          <w:szCs w:val="24"/>
          <w:highlight w:val="yellow"/>
          <w:lang w:eastAsia="es-MX"/>
        </w:rPr>
        <w:t>Semestre: 2°          Grupo: “A”</w:t>
      </w:r>
    </w:p>
    <w:p w14:paraId="009D00A8" w14:textId="77777777" w:rsidR="006858BA" w:rsidRPr="006858BA" w:rsidRDefault="006858BA" w:rsidP="006858BA">
      <w:pPr>
        <w:spacing w:after="200" w:line="240" w:lineRule="auto"/>
        <w:rPr>
          <w:rFonts w:ascii="Arial" w:eastAsiaTheme="minorEastAsia" w:hAnsi="Arial" w:cs="Arial"/>
          <w:b/>
          <w:bCs/>
          <w:sz w:val="24"/>
          <w:szCs w:val="24"/>
          <w:highlight w:val="yellow"/>
          <w:lang w:eastAsia="es-MX"/>
        </w:rPr>
      </w:pPr>
      <w:r w:rsidRPr="006858BA">
        <w:rPr>
          <w:rFonts w:ascii="Arial" w:eastAsiaTheme="minorEastAsia" w:hAnsi="Arial" w:cs="Arial"/>
          <w:b/>
          <w:bCs/>
          <w:sz w:val="24"/>
          <w:szCs w:val="24"/>
          <w:highlight w:val="yellow"/>
          <w:lang w:eastAsia="es-MX"/>
        </w:rPr>
        <w:t>Materia: Fundamentos De Alta Dirección</w:t>
      </w:r>
    </w:p>
    <w:p w14:paraId="222EE215" w14:textId="77777777" w:rsidR="006858BA" w:rsidRPr="006858BA" w:rsidRDefault="006858BA" w:rsidP="006858B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858BA">
        <w:rPr>
          <w:rFonts w:ascii="Arial" w:hAnsi="Arial" w:cs="Arial"/>
          <w:b/>
          <w:bCs/>
          <w:sz w:val="24"/>
          <w:szCs w:val="24"/>
          <w:highlight w:val="yellow"/>
        </w:rPr>
        <w:t>Maestro: Alejandro Cervantes Iturbe</w:t>
      </w:r>
      <w:bookmarkStart w:id="0" w:name="_GoBack"/>
      <w:bookmarkEnd w:id="0"/>
    </w:p>
    <w:p w14:paraId="7BA40A2E" w14:textId="4062C45C" w:rsidR="006858BA" w:rsidRPr="006858BA" w:rsidRDefault="006858BA" w:rsidP="006858BA">
      <w:pPr>
        <w:spacing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6858BA">
        <w:rPr>
          <w:rFonts w:ascii="Arial" w:hAnsi="Arial" w:cs="Arial"/>
          <w:b/>
          <w:bCs/>
          <w:sz w:val="24"/>
          <w:szCs w:val="24"/>
          <w:highlight w:val="yellow"/>
        </w:rPr>
        <w:t>Asunto: Actividad.</w:t>
      </w:r>
    </w:p>
    <w:p w14:paraId="5F278826" w14:textId="2F461FC0" w:rsidR="006858BA" w:rsidRPr="006858BA" w:rsidRDefault="006858BA" w:rsidP="006858B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858BA">
        <w:rPr>
          <w:rFonts w:ascii="Arial" w:hAnsi="Arial" w:cs="Arial"/>
          <w:b/>
          <w:bCs/>
          <w:sz w:val="24"/>
          <w:szCs w:val="24"/>
          <w:highlight w:val="yellow"/>
        </w:rPr>
        <w:t xml:space="preserve">Fecha De Entrega: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0</w:t>
      </w:r>
      <w:r w:rsidRPr="006858BA">
        <w:rPr>
          <w:rFonts w:ascii="Arial" w:hAnsi="Arial" w:cs="Arial"/>
          <w:b/>
          <w:bCs/>
          <w:sz w:val="24"/>
          <w:szCs w:val="24"/>
          <w:highlight w:val="yellow"/>
        </w:rPr>
        <w:t>2/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Junio</w:t>
      </w:r>
      <w:r w:rsidRPr="006858BA">
        <w:rPr>
          <w:rFonts w:ascii="Arial" w:hAnsi="Arial" w:cs="Arial"/>
          <w:b/>
          <w:bCs/>
          <w:sz w:val="24"/>
          <w:szCs w:val="24"/>
          <w:highlight w:val="yellow"/>
        </w:rPr>
        <w:t>/2023</w:t>
      </w:r>
    </w:p>
    <w:p w14:paraId="0A9EFE96" w14:textId="66686172" w:rsidR="006858BA" w:rsidRPr="006858BA" w:rsidRDefault="006858BA" w:rsidP="006858BA">
      <w:pPr>
        <w:spacing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6858B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“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Toma De Decisiones</w:t>
      </w:r>
      <w:r w:rsidRPr="006858B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”</w:t>
      </w:r>
    </w:p>
    <w:p w14:paraId="10997FBC" w14:textId="77777777" w:rsidR="006858BA" w:rsidRPr="006858BA" w:rsidRDefault="006858BA" w:rsidP="006858B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858BA">
        <w:rPr>
          <w:rFonts w:ascii="Arial" w:hAnsi="Arial" w:cs="Arial"/>
          <w:b/>
          <w:bCs/>
          <w:sz w:val="24"/>
          <w:szCs w:val="24"/>
          <w:u w:val="single"/>
        </w:rPr>
        <w:t xml:space="preserve">Palabras Claves: </w:t>
      </w:r>
    </w:p>
    <w:p w14:paraId="6BC60E76" w14:textId="1B0973A9" w:rsidR="006858BA" w:rsidRPr="006858BA" w:rsidRDefault="006858BA" w:rsidP="006858BA">
      <w:pPr>
        <w:spacing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  <w:highlight w:val="cyan"/>
        </w:rPr>
        <w:t>Analizar</w:t>
      </w:r>
      <w:r w:rsidRPr="006858BA">
        <w:rPr>
          <w:rFonts w:ascii="Arial" w:hAnsi="Arial" w:cs="Arial"/>
          <w:b/>
          <w:bCs/>
          <w:i/>
          <w:sz w:val="24"/>
          <w:szCs w:val="24"/>
          <w:highlight w:val="cyan"/>
        </w:rPr>
        <w:t>.</w:t>
      </w:r>
      <w:r w:rsidRPr="006858BA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  <w:highlight w:val="blue"/>
        </w:rPr>
        <w:t>Informarse</w:t>
      </w:r>
      <w:r w:rsidRPr="006858BA">
        <w:rPr>
          <w:rFonts w:ascii="Arial" w:hAnsi="Arial" w:cs="Arial"/>
          <w:b/>
          <w:bCs/>
          <w:i/>
          <w:sz w:val="24"/>
          <w:szCs w:val="24"/>
          <w:highlight w:val="blue"/>
        </w:rPr>
        <w:t>.</w:t>
      </w:r>
      <w:r w:rsidRPr="006858BA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  <w:highlight w:val="cyan"/>
        </w:rPr>
        <w:t>Valores</w:t>
      </w:r>
      <w:r w:rsidRPr="006858BA">
        <w:rPr>
          <w:rFonts w:ascii="Arial" w:hAnsi="Arial" w:cs="Arial"/>
          <w:b/>
          <w:bCs/>
          <w:i/>
          <w:sz w:val="24"/>
          <w:szCs w:val="24"/>
          <w:highlight w:val="cyan"/>
        </w:rPr>
        <w:t>.</w:t>
      </w:r>
      <w:r w:rsidRPr="006858BA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  <w:highlight w:val="blue"/>
        </w:rPr>
        <w:t>Intuición</w:t>
      </w:r>
      <w:r w:rsidRPr="006858BA">
        <w:rPr>
          <w:rFonts w:ascii="Arial" w:hAnsi="Arial" w:cs="Arial"/>
          <w:b/>
          <w:bCs/>
          <w:i/>
          <w:sz w:val="24"/>
          <w:szCs w:val="24"/>
          <w:highlight w:val="blue"/>
        </w:rPr>
        <w:t>.</w:t>
      </w:r>
      <w:r w:rsidRPr="006858BA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  <w:highlight w:val="cyan"/>
        </w:rPr>
        <w:t xml:space="preserve"> </w:t>
      </w:r>
      <w:r w:rsidRPr="006858BA">
        <w:rPr>
          <w:rFonts w:ascii="Arial" w:hAnsi="Arial" w:cs="Arial"/>
          <w:b/>
          <w:bCs/>
          <w:i/>
          <w:sz w:val="24"/>
          <w:szCs w:val="24"/>
          <w:highlight w:val="cyan"/>
        </w:rPr>
        <w:t>Decidir</w:t>
      </w:r>
      <w:r>
        <w:rPr>
          <w:rFonts w:ascii="Arial" w:hAnsi="Arial" w:cs="Arial"/>
          <w:b/>
          <w:bCs/>
          <w:i/>
          <w:sz w:val="24"/>
          <w:szCs w:val="24"/>
          <w:highlight w:val="cyan"/>
        </w:rPr>
        <w:t>.</w:t>
      </w:r>
      <w:r w:rsidRPr="006858BA">
        <w:rPr>
          <w:rFonts w:ascii="Arial" w:hAnsi="Arial" w:cs="Arial"/>
          <w:b/>
          <w:bCs/>
          <w:i/>
          <w:sz w:val="24"/>
          <w:szCs w:val="24"/>
        </w:rPr>
        <w:t xml:space="preserve">  </w:t>
      </w:r>
    </w:p>
    <w:p w14:paraId="74C107B8" w14:textId="4D6F42CE" w:rsidR="006858BA" w:rsidRPr="006858BA" w:rsidRDefault="006858BA" w:rsidP="006858BA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858BA">
        <w:rPr>
          <w:rFonts w:ascii="Arial" w:hAnsi="Arial" w:cs="Arial"/>
          <w:b/>
          <w:bCs/>
          <w:sz w:val="24"/>
          <w:szCs w:val="24"/>
          <w:u w:val="single"/>
        </w:rPr>
        <w:t>Síntesis:</w:t>
      </w:r>
      <w:r w:rsidRPr="006858BA">
        <w:rPr>
          <w:rFonts w:ascii="Arial" w:hAnsi="Arial" w:cs="Arial"/>
          <w:bCs/>
          <w:sz w:val="24"/>
          <w:szCs w:val="24"/>
        </w:rPr>
        <w:t xml:space="preserve"> </w:t>
      </w:r>
    </w:p>
    <w:p w14:paraId="7E9D5952" w14:textId="288326E9" w:rsidR="00AF6937" w:rsidRPr="006858BA" w:rsidRDefault="0016758D" w:rsidP="006858BA">
      <w:pPr>
        <w:spacing w:line="240" w:lineRule="auto"/>
        <w:jc w:val="both"/>
        <w:rPr>
          <w:rFonts w:ascii="Arial" w:hAnsi="Arial" w:cs="Arial"/>
          <w:sz w:val="24"/>
        </w:rPr>
      </w:pPr>
      <w:r w:rsidRPr="006858BA">
        <w:rPr>
          <w:rFonts w:ascii="Arial" w:hAnsi="Arial" w:cs="Arial"/>
          <w:sz w:val="24"/>
        </w:rPr>
        <w:t>La toma de decisiones es un proceso en el cual elegimos o seleccionamos la opción que nos parezca más conveniente y correcta, en base a la situación, de manera que nos ayude a resolver o lograr nuestro objetivo</w:t>
      </w:r>
      <w:r w:rsidR="006858BA">
        <w:rPr>
          <w:rFonts w:ascii="Arial" w:hAnsi="Arial" w:cs="Arial"/>
          <w:sz w:val="24"/>
        </w:rPr>
        <w:t>.</w:t>
      </w:r>
    </w:p>
    <w:p w14:paraId="670CDE93" w14:textId="427FC19D" w:rsidR="0016758D" w:rsidRPr="006858BA" w:rsidRDefault="0016758D" w:rsidP="006858BA">
      <w:pPr>
        <w:spacing w:line="240" w:lineRule="auto"/>
        <w:jc w:val="both"/>
        <w:rPr>
          <w:rFonts w:ascii="Arial" w:hAnsi="Arial" w:cs="Arial"/>
          <w:sz w:val="24"/>
        </w:rPr>
      </w:pPr>
      <w:r w:rsidRPr="006858BA">
        <w:rPr>
          <w:rFonts w:ascii="Arial" w:hAnsi="Arial" w:cs="Arial"/>
          <w:sz w:val="24"/>
        </w:rPr>
        <w:t>Para tomar una decisión de manera racional, se tiene que analizar la situación, los factores y el entorno que lo rodea, de manera que se tenga en cuenta los conocimientos y la información que puede impactar de manera positiva o negativa para la toma de decisión.</w:t>
      </w:r>
    </w:p>
    <w:p w14:paraId="0A117A1B" w14:textId="54EFD121" w:rsidR="0016758D" w:rsidRPr="006858BA" w:rsidRDefault="005407BA" w:rsidP="006858BA">
      <w:pPr>
        <w:spacing w:line="240" w:lineRule="auto"/>
        <w:jc w:val="both"/>
        <w:rPr>
          <w:rFonts w:ascii="Arial" w:hAnsi="Arial" w:cs="Arial"/>
          <w:sz w:val="24"/>
        </w:rPr>
      </w:pPr>
      <w:r w:rsidRPr="006858BA">
        <w:rPr>
          <w:rFonts w:ascii="Arial" w:hAnsi="Arial" w:cs="Arial"/>
          <w:sz w:val="24"/>
        </w:rPr>
        <w:t>Las personas que toman decisiones se apoyan en sus valores, expectativas e influye mucho su estilo personal y:</w:t>
      </w:r>
    </w:p>
    <w:p w14:paraId="0F36C425" w14:textId="37FE7ED6" w:rsidR="005407BA" w:rsidRPr="006858BA" w:rsidRDefault="005407BA" w:rsidP="006858BA">
      <w:pPr>
        <w:spacing w:line="240" w:lineRule="auto"/>
        <w:jc w:val="both"/>
        <w:rPr>
          <w:rFonts w:ascii="Arial" w:hAnsi="Arial" w:cs="Arial"/>
          <w:i/>
          <w:sz w:val="24"/>
          <w:u w:val="single"/>
        </w:rPr>
      </w:pPr>
      <w:r w:rsidRPr="006858BA">
        <w:rPr>
          <w:rFonts w:ascii="Arial" w:hAnsi="Arial" w:cs="Arial"/>
          <w:i/>
          <w:sz w:val="24"/>
          <w:u w:val="single"/>
        </w:rPr>
        <w:t>- La racionalidad limitada.</w:t>
      </w:r>
    </w:p>
    <w:p w14:paraId="79710A0F" w14:textId="150ECC3E" w:rsidR="005407BA" w:rsidRPr="006858BA" w:rsidRDefault="005407BA" w:rsidP="006858BA">
      <w:pPr>
        <w:spacing w:line="240" w:lineRule="auto"/>
        <w:jc w:val="both"/>
        <w:rPr>
          <w:rFonts w:ascii="Arial" w:hAnsi="Arial" w:cs="Arial"/>
          <w:sz w:val="24"/>
        </w:rPr>
      </w:pPr>
      <w:r w:rsidRPr="006858BA">
        <w:rPr>
          <w:rFonts w:ascii="Arial" w:hAnsi="Arial" w:cs="Arial"/>
          <w:i/>
          <w:sz w:val="24"/>
          <w:u w:val="single"/>
        </w:rPr>
        <w:t>- La intuición</w:t>
      </w:r>
      <w:r w:rsidRPr="006858BA">
        <w:rPr>
          <w:rFonts w:ascii="Arial" w:hAnsi="Arial" w:cs="Arial"/>
          <w:sz w:val="24"/>
        </w:rPr>
        <w:t>.</w:t>
      </w:r>
    </w:p>
    <w:p w14:paraId="73BE247C" w14:textId="705341E4" w:rsidR="005407BA" w:rsidRPr="006858BA" w:rsidRDefault="005407BA" w:rsidP="006858BA">
      <w:pPr>
        <w:spacing w:line="240" w:lineRule="auto"/>
        <w:jc w:val="both"/>
        <w:rPr>
          <w:rFonts w:ascii="Arial" w:hAnsi="Arial" w:cs="Arial"/>
          <w:sz w:val="24"/>
        </w:rPr>
      </w:pPr>
      <w:r w:rsidRPr="006858BA">
        <w:rPr>
          <w:rFonts w:ascii="Arial" w:hAnsi="Arial" w:cs="Arial"/>
          <w:sz w:val="24"/>
        </w:rPr>
        <w:t xml:space="preserve">Existen diferentes tipos de estilo al tomar decisiones, algunos de ellos son los siguientes: </w:t>
      </w:r>
    </w:p>
    <w:p w14:paraId="2153468F" w14:textId="01379C9B" w:rsidR="005407BA" w:rsidRPr="006858BA" w:rsidRDefault="005407BA" w:rsidP="006858B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6858BA">
        <w:rPr>
          <w:rFonts w:ascii="Arial" w:hAnsi="Arial" w:cs="Arial"/>
          <w:b/>
          <w:sz w:val="24"/>
        </w:rPr>
        <w:t>Directivo</w:t>
      </w:r>
      <w:r w:rsidRPr="006858BA">
        <w:rPr>
          <w:rFonts w:ascii="Arial" w:hAnsi="Arial" w:cs="Arial"/>
          <w:sz w:val="24"/>
        </w:rPr>
        <w:t>: Tolera la ambigüedad, es lógico y eficiente, toma decisiones de manera rápida y con poco conocimiento e información. Esta mas enfocado en el corto plazo.</w:t>
      </w:r>
    </w:p>
    <w:p w14:paraId="33F774F1" w14:textId="3A12E23B" w:rsidR="005407BA" w:rsidRPr="006858BA" w:rsidRDefault="005407BA" w:rsidP="006858B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6858BA">
        <w:rPr>
          <w:rFonts w:ascii="Arial" w:hAnsi="Arial" w:cs="Arial"/>
          <w:b/>
          <w:sz w:val="24"/>
        </w:rPr>
        <w:t>Analítico</w:t>
      </w:r>
      <w:r w:rsidRPr="006858BA">
        <w:rPr>
          <w:rFonts w:ascii="Arial" w:hAnsi="Arial" w:cs="Arial"/>
          <w:sz w:val="24"/>
        </w:rPr>
        <w:t>:</w:t>
      </w:r>
      <w:r w:rsidR="008D6C2B" w:rsidRPr="006858BA">
        <w:rPr>
          <w:rFonts w:ascii="Arial" w:hAnsi="Arial" w:cs="Arial"/>
          <w:sz w:val="24"/>
        </w:rPr>
        <w:t xml:space="preserve"> Este es lo contrario al directivo; tiene baja tolerancia a la ambigüedad, busca la mayor información posible.</w:t>
      </w:r>
    </w:p>
    <w:p w14:paraId="384D65AC" w14:textId="5604F689" w:rsidR="005407BA" w:rsidRPr="006858BA" w:rsidRDefault="005407BA" w:rsidP="006858B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6858BA">
        <w:rPr>
          <w:rFonts w:ascii="Arial" w:hAnsi="Arial" w:cs="Arial"/>
          <w:b/>
          <w:sz w:val="24"/>
        </w:rPr>
        <w:t>Conceptual</w:t>
      </w:r>
      <w:r w:rsidRPr="006858BA">
        <w:rPr>
          <w:rFonts w:ascii="Arial" w:hAnsi="Arial" w:cs="Arial"/>
          <w:sz w:val="24"/>
        </w:rPr>
        <w:t>:</w:t>
      </w:r>
      <w:r w:rsidR="008D6C2B" w:rsidRPr="006858BA">
        <w:rPr>
          <w:rFonts w:ascii="Arial" w:hAnsi="Arial" w:cs="Arial"/>
          <w:sz w:val="24"/>
        </w:rPr>
        <w:t xml:space="preserve"> Busca información bastante amplia y toma en cuenta varias alternativas, es muy bueno para encontrar soluciones creativas. Su en enfoque es a largo plazo.</w:t>
      </w:r>
    </w:p>
    <w:p w14:paraId="19725F5D" w14:textId="546E9392" w:rsidR="005407BA" w:rsidRPr="006858BA" w:rsidRDefault="008D6C2B" w:rsidP="006858BA">
      <w:pPr>
        <w:spacing w:line="240" w:lineRule="auto"/>
        <w:jc w:val="both"/>
        <w:rPr>
          <w:rFonts w:ascii="Arial" w:hAnsi="Arial" w:cs="Arial"/>
          <w:sz w:val="24"/>
        </w:rPr>
      </w:pPr>
      <w:r w:rsidRPr="006858BA">
        <w:rPr>
          <w:rFonts w:ascii="Arial" w:hAnsi="Arial" w:cs="Arial"/>
          <w:sz w:val="24"/>
        </w:rPr>
        <w:t xml:space="preserve">Hay distintos factores éticos que influyen en el comportamiento al tomar decisiones, algunos de ellos son los siguientes: </w:t>
      </w:r>
    </w:p>
    <w:p w14:paraId="379C5CF8" w14:textId="799CD697" w:rsidR="005407BA" w:rsidRPr="006858BA" w:rsidRDefault="008D6C2B" w:rsidP="006858B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6858BA">
        <w:rPr>
          <w:rFonts w:ascii="Arial" w:hAnsi="Arial" w:cs="Arial"/>
          <w:b/>
          <w:sz w:val="24"/>
        </w:rPr>
        <w:t>Formación personal</w:t>
      </w:r>
      <w:r w:rsidRPr="006858BA">
        <w:rPr>
          <w:rFonts w:ascii="Arial" w:hAnsi="Arial" w:cs="Arial"/>
          <w:sz w:val="24"/>
        </w:rPr>
        <w:t>: Es la capacidad que tiene para diferenciar entre lo correcto y lo incorrecto a la hora de tomar una decisión.</w:t>
      </w:r>
    </w:p>
    <w:p w14:paraId="67DF2710" w14:textId="7AA67917" w:rsidR="008D6C2B" w:rsidRPr="006858BA" w:rsidRDefault="008D6C2B" w:rsidP="006858B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6858BA">
        <w:rPr>
          <w:rFonts w:ascii="Arial" w:hAnsi="Arial" w:cs="Arial"/>
          <w:b/>
          <w:sz w:val="24"/>
        </w:rPr>
        <w:t>Ambiente laboral</w:t>
      </w:r>
      <w:r w:rsidRPr="006858BA">
        <w:rPr>
          <w:rFonts w:ascii="Arial" w:hAnsi="Arial" w:cs="Arial"/>
          <w:sz w:val="24"/>
        </w:rPr>
        <w:t xml:space="preserve">: Es la precepción que </w:t>
      </w:r>
      <w:r w:rsidR="008D13C4" w:rsidRPr="006858BA">
        <w:rPr>
          <w:rFonts w:ascii="Arial" w:hAnsi="Arial" w:cs="Arial"/>
          <w:sz w:val="24"/>
        </w:rPr>
        <w:t xml:space="preserve">se </w:t>
      </w:r>
      <w:r w:rsidRPr="006858BA">
        <w:rPr>
          <w:rFonts w:ascii="Arial" w:hAnsi="Arial" w:cs="Arial"/>
          <w:sz w:val="24"/>
        </w:rPr>
        <w:t>ti</w:t>
      </w:r>
      <w:r w:rsidR="008D13C4" w:rsidRPr="006858BA">
        <w:rPr>
          <w:rFonts w:ascii="Arial" w:hAnsi="Arial" w:cs="Arial"/>
          <w:sz w:val="24"/>
        </w:rPr>
        <w:t>ene sobre las expectativas de la organización.</w:t>
      </w:r>
    </w:p>
    <w:sectPr w:rsidR="008D6C2B" w:rsidRPr="006858BA" w:rsidSect="007E71D4">
      <w:pgSz w:w="12240" w:h="15840"/>
      <w:pgMar w:top="851" w:right="1701" w:bottom="1417" w:left="1701" w:header="708" w:footer="708" w:gutter="0"/>
      <w:pgBorders w:offsetFrom="page">
        <w:top w:val="thinThickThinSmallGap" w:sz="18" w:space="24" w:color="1F3864" w:themeColor="accent1" w:themeShade="80"/>
        <w:left w:val="thinThickThinSmallGap" w:sz="18" w:space="24" w:color="1F3864" w:themeColor="accent1" w:themeShade="80"/>
        <w:bottom w:val="thinThickThinSmallGap" w:sz="18" w:space="24" w:color="1F3864" w:themeColor="accent1" w:themeShade="80"/>
        <w:right w:val="thinThickThinSmallGap" w:sz="18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2FFC"/>
    <w:multiLevelType w:val="hybridMultilevel"/>
    <w:tmpl w:val="3CBED4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38B7"/>
    <w:multiLevelType w:val="hybridMultilevel"/>
    <w:tmpl w:val="3338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69"/>
    <w:rsid w:val="0016758D"/>
    <w:rsid w:val="005407BA"/>
    <w:rsid w:val="006858BA"/>
    <w:rsid w:val="00772D69"/>
    <w:rsid w:val="007E71D4"/>
    <w:rsid w:val="008D13C4"/>
    <w:rsid w:val="008D6C2B"/>
    <w:rsid w:val="00A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5FD6"/>
  <w15:chartTrackingRefBased/>
  <w15:docId w15:val="{4ECCF4E9-8820-4632-9349-E52D2140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952C-525F-4407-AD9C-D31CE77A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2023-06-03T04:45:00Z</dcterms:created>
  <dcterms:modified xsi:type="dcterms:W3CDTF">2023-06-03T05:26:00Z</dcterms:modified>
</cp:coreProperties>
</file>