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B9" w:rsidRDefault="005850B9" w:rsidP="003B3B88">
      <w:pPr>
        <w:pStyle w:val="Textoindependiente"/>
        <w:spacing w:before="60" w:after="60" w:line="360" w:lineRule="auto"/>
        <w:rPr>
          <w:w w:val="110"/>
        </w:rPr>
      </w:pPr>
      <w:r>
        <w:rPr>
          <w:noProof/>
          <w:lang w:val="es-MX" w:eastAsia="es-MX"/>
        </w:rPr>
        <w:drawing>
          <wp:anchor distT="0" distB="0" distL="114300" distR="114300" simplePos="0" relativeHeight="251660288" behindDoc="0" locked="0" layoutInCell="1" allowOverlap="1">
            <wp:simplePos x="0" y="0"/>
            <wp:positionH relativeFrom="column">
              <wp:posOffset>417357</wp:posOffset>
            </wp:positionH>
            <wp:positionV relativeFrom="paragraph">
              <wp:posOffset>0</wp:posOffset>
            </wp:positionV>
            <wp:extent cx="4792980" cy="1066800"/>
            <wp:effectExtent l="0" t="0" r="0" b="0"/>
            <wp:wrapSquare wrapText="bothSides"/>
            <wp:docPr id="5" name="Imagen 5" descr="C:\Users\pc 1\AppData\Local\Microsoft\Windows\INetCache\Content.Word\LOGOTIPO-INEF-10-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 1\AppData\Local\Microsoft\Windows\INetCache\Content.Word\LOGOTIPO-INEF-10-1024x2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29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Pr="003B3B88" w:rsidRDefault="005850B9" w:rsidP="003B3B88">
      <w:pPr>
        <w:spacing w:before="60" w:after="60" w:line="360" w:lineRule="auto"/>
        <w:jc w:val="center"/>
        <w:rPr>
          <w:b/>
          <w:color w:val="323E4F" w:themeColor="text2" w:themeShade="BF"/>
          <w:w w:val="110"/>
          <w:sz w:val="24"/>
        </w:rPr>
      </w:pPr>
      <w:r w:rsidRPr="006452B7">
        <w:rPr>
          <w:b/>
          <w:color w:val="323E4F" w:themeColor="text2" w:themeShade="BF"/>
          <w:w w:val="110"/>
          <w:sz w:val="28"/>
        </w:rPr>
        <w:t>PLANTEL TUXTLA GUTIERREZ CHIAPAS</w:t>
      </w:r>
      <w:r>
        <w:rPr>
          <w:noProof/>
          <w:sz w:val="24"/>
          <w:lang w:val="es-MX" w:eastAsia="es-MX"/>
        </w:rPr>
        <mc:AlternateContent>
          <mc:Choice Requires="wps">
            <w:drawing>
              <wp:anchor distT="0" distB="0" distL="114300" distR="114300" simplePos="0" relativeHeight="251662336" behindDoc="0" locked="0" layoutInCell="1" allowOverlap="1" wp14:anchorId="7D191C1F" wp14:editId="4758CCBE">
                <wp:simplePos x="0" y="0"/>
                <wp:positionH relativeFrom="column">
                  <wp:posOffset>-341148</wp:posOffset>
                </wp:positionH>
                <wp:positionV relativeFrom="paragraph">
                  <wp:posOffset>260263</wp:posOffset>
                </wp:positionV>
                <wp:extent cx="0" cy="4966138"/>
                <wp:effectExtent l="19050" t="0" r="38100" b="0"/>
                <wp:wrapNone/>
                <wp:docPr id="2" name="Conector recto 2"/>
                <wp:cNvGraphicFramePr/>
                <a:graphic xmlns:a="http://schemas.openxmlformats.org/drawingml/2006/main">
                  <a:graphicData uri="http://schemas.microsoft.com/office/word/2010/wordprocessingShape">
                    <wps:wsp>
                      <wps:cNvCnPr/>
                      <wps:spPr>
                        <a:xfrm flipH="1">
                          <a:off x="0" y="0"/>
                          <a:ext cx="0" cy="4966138"/>
                        </a:xfrm>
                        <a:prstGeom prst="line">
                          <a:avLst/>
                        </a:prstGeom>
                        <a:ln w="57150">
                          <a:solidFill>
                            <a:schemeClr val="tx2">
                              <a:lumMod val="7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C4F39" id="Conector recto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0.5pt" to="-26.85pt,4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XD/QEAAFIEAAAOAAAAZHJzL2Uyb0RvYy54bWysVE2P2yAQvVfqf0DcGztps7u14uwh0baH&#10;fkTb9gewGGIkYBCwsfPvO4DjbdpTq14wDG/ezHuAN/ej0eQkfFBgW7pc1JQIy6FT9tjSH98f3txR&#10;EiKzHdNgRUvPItD77etXm8E1YgU96E54giQ2NINraR+ja6oq8F4YFhbghMVNCd6wiEt/rDrPBmQ3&#10;ulrV9U01gO+cBy5CwOi+bNJt5pdS8PhVyiAi0S3F3mIefR6f0lhtN6w5euZ6xac22D90YZiyWHSm&#10;2rPIyLNXf1AZxT0EkHHBwVQgpeIia0A1y/o3Nd965kTWguYEN9sU/h8t/3I6eKK6lq4osczgEe3w&#10;oHgET3z6kFXyaHChQejOHvy0Cu7gk+BRekOkVu4jHn+2AEWRMTt8nh0WYyS8BDlG372/uVm+vUvM&#10;VaFIVM6H+EGAIWnSUq1sEs8advoUYoFeICmsLRlaur5drusMC6BV96C0Tpv5Aomd9uTE8OjjuMoY&#10;/Ww+Q1dit+u6zhcAW5jhuaErplRyz0Jfkjqc7SFOnWuL+ORNcSPP4lmL0t6jkOgsqi6+zDUKE+Nc&#10;2LicmRCd0iQKmBMnYekxvGi5TpzwKVXk+/43yXNGrgw2zslGWfDF1uvqcby0LAv+4kDRnSx4gu6c&#10;70m2Bi9uNnV6ZOll/LrO6S+/gu1PAAAA//8DAFBLAwQUAAYACAAAACEAZOKvZN8AAAAKAQAADwAA&#10;AGRycy9kb3ducmV2LnhtbEyPwU7DMAyG70i8Q2QkLmhLuwHrSt0JIXGGbUjTblkTmorGqZp0LW+P&#10;EYdxtP3p9/cXm8m14mz60HhCSOcJCEOV1w3VCB/711kGIkRFWrWeDMK3CbApr68KlWs/0tacd7EW&#10;HEIhVwg2xi6XMlTWOBXmvjPEt0/fOxV57GupezVyuGvlIkkepVMN8QerOvNiTfW1GxzCfnvXH2q7&#10;Xh+HYVw1h6PM3Psb4u3N9PwEIpopXmD41Wd1KNnp5AfSQbQIs4flilGE+5Q7MfC3OCFki2UKsizk&#10;/wrlDwAAAP//AwBQSwECLQAUAAYACAAAACEAtoM4kv4AAADhAQAAEwAAAAAAAAAAAAAAAAAAAAAA&#10;W0NvbnRlbnRfVHlwZXNdLnhtbFBLAQItABQABgAIAAAAIQA4/SH/1gAAAJQBAAALAAAAAAAAAAAA&#10;AAAAAC8BAABfcmVscy8ucmVsc1BLAQItABQABgAIAAAAIQDkmHXD/QEAAFIEAAAOAAAAAAAAAAAA&#10;AAAAAC4CAABkcnMvZTJvRG9jLnhtbFBLAQItABQABgAIAAAAIQBk4q9k3wAAAAoBAAAPAAAAAAAA&#10;AAAAAAAAAFcEAABkcnMvZG93bnJldi54bWxQSwUGAAAAAAQABADzAAAAYwUAAAAA&#10;" strokecolor="#323e4f [2415]" strokeweight="4.5pt">
                <v:stroke dashstyle="dashDot" joinstyle="miter"/>
              </v:line>
            </w:pict>
          </mc:Fallback>
        </mc:AlternateContent>
      </w:r>
    </w:p>
    <w:p w:rsidR="005850B9" w:rsidRDefault="005850B9" w:rsidP="003B3B88">
      <w:pPr>
        <w:spacing w:before="60" w:after="60" w:line="360" w:lineRule="auto"/>
        <w:rPr>
          <w:w w:val="110"/>
        </w:rPr>
      </w:pPr>
      <w:r>
        <w:rPr>
          <w:noProof/>
          <w:lang w:val="es-MX" w:eastAsia="es-MX"/>
        </w:rPr>
        <mc:AlternateContent>
          <mc:Choice Requires="wps">
            <w:drawing>
              <wp:anchor distT="0" distB="0" distL="114300" distR="114300" simplePos="0" relativeHeight="251661312" behindDoc="0" locked="0" layoutInCell="1" allowOverlap="1" wp14:anchorId="766F326F" wp14:editId="22EED2AC">
                <wp:simplePos x="0" y="0"/>
                <wp:positionH relativeFrom="column">
                  <wp:posOffset>257175</wp:posOffset>
                </wp:positionH>
                <wp:positionV relativeFrom="paragraph">
                  <wp:posOffset>67755</wp:posOffset>
                </wp:positionV>
                <wp:extent cx="5183505" cy="0"/>
                <wp:effectExtent l="0" t="19050" r="36195" b="19050"/>
                <wp:wrapNone/>
                <wp:docPr id="1" name="Conector recto 1"/>
                <wp:cNvGraphicFramePr/>
                <a:graphic xmlns:a="http://schemas.openxmlformats.org/drawingml/2006/main">
                  <a:graphicData uri="http://schemas.microsoft.com/office/word/2010/wordprocessingShape">
                    <wps:wsp>
                      <wps:cNvCnPr/>
                      <wps:spPr>
                        <a:xfrm flipV="1">
                          <a:off x="0" y="0"/>
                          <a:ext cx="5183505" cy="0"/>
                        </a:xfrm>
                        <a:prstGeom prst="line">
                          <a:avLst/>
                        </a:prstGeom>
                        <a:ln w="38100">
                          <a:solidFill>
                            <a:schemeClr val="tx2">
                              <a:lumMod val="75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881E1"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5.35pt" to="42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559QEAAEUEAAAOAAAAZHJzL2Uyb0RvYy54bWysU8uO2yAU3VfqPyD2jZ1EaSMrziwymm76&#10;iNpp9wyGBAm4CJjY+ftewHHSh2Yx6gab+zj3nANs7gajyUn4oMC2dD6rKRGWQ6fsoaU/Hh/erSkJ&#10;kdmOabCipWcR6N327ZtN7xqxgCPoTniCIDY0vWvpMUbXVFXgR2FYmIETFpMSvGERt/5QdZ71iG50&#10;tajr91UPvnMeuAgBo/clSbcZX0rB41cpg4hEtxS5xbz6vD6ltdpuWHPwzB0VH2mwV7AwTFkcOkHd&#10;s8jIs1d/QRnFPQSQccbBVCCl4iJrQDXz+g8134/MiawFzQlusin8P1j+5bT3RHV4dpRYZvCIdnhQ&#10;PIInPn3IPHnUu9Bg6c7u/bgLbu+T4EF6Q6RW7meCSBEURYbs8HlyWAyRcAyu5uvlql5Rwi+5qkCk&#10;RudD/CjAkPTTUq1sEs8advoUIo7F0ktJCmtL+pYu1/O6zmUBtOoelNYpmS+Q2GlPTgyPPg6LXKOf&#10;zWfoSuzDqsbOgjuV5yk3SDhT2wQo8mUaiSQ7igH5L561KIy+CYlmotBloZSu8ZUF41zYmA3NuFid&#10;2iRynhpHLS81jvVXVlNzETmJKTp/n1p0XCaDjVOzURb8v2jH4UJZlno06UZ3+n2C7pyvRk7gXc0+&#10;ju8qPYbbfW6/vv7tLwAAAP//AwBQSwMEFAAGAAgAAAAhAA8UW07YAAAACAEAAA8AAABkcnMvZG93&#10;bnJldi54bWxMj81OwzAQhO9IvIO1SNyoDWpLFeJUgMQdQuHs2Jsf1V5HsZuGt2cRBzjuzGj2m3K/&#10;BC9mnNIQScPtSoFAstEN1Gk4vL/c7ECkbMgZHwk1fGGCfXV5UZrCxTO94VznTnAJpcJo6HMeCymT&#10;7TGYtIojEnttnILJfE6ddJM5c3nw8k6prQxmIP7QmxGfe7TH+hQ0fNhjsE+1883rvK7HzzS3MbRa&#10;X18tjw8gMi75Lww/+IwOFTM18UQuCa9hrTacZF3dg2B/t9nylOZXkFUp/w+ovgEAAP//AwBQSwEC&#10;LQAUAAYACAAAACEAtoM4kv4AAADhAQAAEwAAAAAAAAAAAAAAAAAAAAAAW0NvbnRlbnRfVHlwZXNd&#10;LnhtbFBLAQItABQABgAIAAAAIQA4/SH/1gAAAJQBAAALAAAAAAAAAAAAAAAAAC8BAABfcmVscy8u&#10;cmVsc1BLAQItABQABgAIAAAAIQDYHY559QEAAEUEAAAOAAAAAAAAAAAAAAAAAC4CAABkcnMvZTJv&#10;RG9jLnhtbFBLAQItABQABgAIAAAAIQAPFFtO2AAAAAgBAAAPAAAAAAAAAAAAAAAAAE8EAABkcnMv&#10;ZG93bnJldi54bWxQSwUGAAAAAAQABADzAAAAVAUAAAAA&#10;" strokecolor="#323e4f [2415]" strokeweight="3pt">
                <v:stroke joinstyle="miter"/>
              </v:line>
            </w:pict>
          </mc:Fallback>
        </mc:AlternateContent>
      </w:r>
      <w:r>
        <w:rPr>
          <w:noProof/>
          <w:sz w:val="24"/>
          <w:lang w:val="es-MX" w:eastAsia="es-MX"/>
        </w:rPr>
        <mc:AlternateContent>
          <mc:Choice Requires="wps">
            <w:drawing>
              <wp:anchor distT="0" distB="0" distL="114300" distR="114300" simplePos="0" relativeHeight="251663360" behindDoc="0" locked="0" layoutInCell="1" allowOverlap="1" wp14:anchorId="637A1669" wp14:editId="5DBAB480">
                <wp:simplePos x="0" y="0"/>
                <wp:positionH relativeFrom="column">
                  <wp:posOffset>-135364</wp:posOffset>
                </wp:positionH>
                <wp:positionV relativeFrom="paragraph">
                  <wp:posOffset>84455</wp:posOffset>
                </wp:positionV>
                <wp:extent cx="0" cy="5953301"/>
                <wp:effectExtent l="19050" t="0" r="38100" b="0"/>
                <wp:wrapNone/>
                <wp:docPr id="3" name="Conector recto 3"/>
                <wp:cNvGraphicFramePr/>
                <a:graphic xmlns:a="http://schemas.openxmlformats.org/drawingml/2006/main">
                  <a:graphicData uri="http://schemas.microsoft.com/office/word/2010/wordprocessingShape">
                    <wps:wsp>
                      <wps:cNvCnPr/>
                      <wps:spPr>
                        <a:xfrm flipH="1">
                          <a:off x="0" y="0"/>
                          <a:ext cx="0" cy="5953301"/>
                        </a:xfrm>
                        <a:prstGeom prst="line">
                          <a:avLst/>
                        </a:prstGeom>
                        <a:ln w="57150">
                          <a:solidFill>
                            <a:schemeClr val="tx2">
                              <a:lumMod val="7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586C" id="Conector recto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6.65pt" to="-10.65pt,4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ah/AEAAFIEAAAOAAAAZHJzL2Uyb0RvYy54bWysVE2P2yAQvVfqf0DcGzuJ0m2tOHtItO2h&#10;H9G2/QEshhgJGARs7Pz7DuB4m/bUqhcMw5s38x7g7f1oNDkLHxTYli4XNSXCcuiUPbX0x/eHN+8o&#10;CZHZjmmwoqUXEej97vWr7eAasYIedCc8QRIbmsG1tI/RNVUVeC8MCwtwwuKmBG9YxKU/VZ1nA7Ib&#10;Xa3q+m01gO+cBy5CwOihbNJd5pdS8PhVyiAi0S3F3mIefR6f0ljttqw5eeZ6xac22D90YZiyWHSm&#10;OrDIyLNXf1AZxT0EkHHBwVQgpeIia0A1y/o3Nd965kTWguYEN9sU/h8t/3I+eqK6lq4psczgEe3x&#10;oHgET3z6kHXyaHChQejeHv20Cu7ok+BRekOkVu4jHn+2AEWRMTt8mR0WYyS8BDlGN+8363W9TMxV&#10;oUhUzof4QYAhadJSrWwSzxp2/hRigV4hKawtGZDqbrmpMyyAVt2D0jpt5gsk9tqTM8Ojj+MqY/Sz&#10;+Qxdid1t6jpfAGxhhueGbphSyQMLfUnqcHaAOHWuLeKTN8WNPIsXLUp7j0Kis6i6+DLXKEyMc2Hj&#10;1QNtEZ3SJAqYEydh6TG8aLlNnPApVeT7/jfJc0auDDbOyUZZ8MXW2+pxvLYsC/7qQNGdLHiC7pLv&#10;SbYGL242dXpk6WX8us7pL7+C3U8AAAD//wMAUEsDBBQABgAIAAAAIQDpdOvy3gAAAAoBAAAPAAAA&#10;ZHJzL2Rvd25yZXYueG1sTI9BS8NAEIXvgv9hGcGLtJu2qEmaTRHBs7YVSm/b7JgNzc6G7KaJ/94R&#10;D/Y0zLzHm+8Vm8m14oJ9aDwpWMwTEEiVNw3VCj73b7MURIiajG49oYJvDLApb28KnRs/0hYvu1gL&#10;DqGQawU2xi6XMlQWnQ5z3yGx9uV7pyOvfS1Nr0cOd61cJsmTdLoh/mB1h68Wq/NucAr224f+UNss&#10;Ow7D+NwcjjJ1H+9K3d9NL2sQEaf4b4ZffEaHkplOfiATRKtgtlys2MrCiicb/g4nBdljkoIsC3ld&#10;ofwBAAD//wMAUEsBAi0AFAAGAAgAAAAhALaDOJL+AAAA4QEAABMAAAAAAAAAAAAAAAAAAAAAAFtD&#10;b250ZW50X1R5cGVzXS54bWxQSwECLQAUAAYACAAAACEAOP0h/9YAAACUAQAACwAAAAAAAAAAAAAA&#10;AAAvAQAAX3JlbHMvLnJlbHNQSwECLQAUAAYACAAAACEA0eZmofwBAABSBAAADgAAAAAAAAAAAAAA&#10;AAAuAgAAZHJzL2Uyb0RvYy54bWxQSwECLQAUAAYACAAAACEA6XTr8t4AAAAKAQAADwAAAAAAAAAA&#10;AAAAAABWBAAAZHJzL2Rvd25yZXYueG1sUEsFBgAAAAAEAAQA8wAAAGEFAAAAAA==&#10;" strokecolor="#323e4f [2415]" strokeweight="4.5pt">
                <v:stroke dashstyle="dashDot" joinstyle="miter"/>
              </v:line>
            </w:pict>
          </mc:Fallback>
        </mc:AlternateContent>
      </w:r>
    </w:p>
    <w:p w:rsidR="005850B9" w:rsidRPr="00932710" w:rsidRDefault="005850B9" w:rsidP="003B3B88">
      <w:pPr>
        <w:spacing w:before="60" w:after="60" w:line="360" w:lineRule="auto"/>
        <w:jc w:val="center"/>
        <w:rPr>
          <w:b/>
          <w:w w:val="110"/>
          <w:sz w:val="24"/>
        </w:rPr>
      </w:pPr>
    </w:p>
    <w:p w:rsidR="005850B9" w:rsidRDefault="005850B9" w:rsidP="003B3B88">
      <w:pPr>
        <w:spacing w:before="60" w:after="60" w:line="360" w:lineRule="auto"/>
        <w:jc w:val="center"/>
        <w:rPr>
          <w:b/>
          <w:w w:val="110"/>
          <w:sz w:val="28"/>
        </w:rPr>
      </w:pPr>
      <w:r w:rsidRPr="006452B7">
        <w:rPr>
          <w:b/>
          <w:w w:val="110"/>
          <w:sz w:val="28"/>
        </w:rPr>
        <w:t>Licenciatura en:</w:t>
      </w:r>
    </w:p>
    <w:p w:rsidR="005850B9" w:rsidRPr="006452B7" w:rsidRDefault="005850B9" w:rsidP="003B3B88">
      <w:pPr>
        <w:spacing w:before="60" w:after="60" w:line="360" w:lineRule="auto"/>
        <w:jc w:val="center"/>
        <w:rPr>
          <w:w w:val="110"/>
          <w:sz w:val="24"/>
        </w:rPr>
      </w:pPr>
      <w:r w:rsidRPr="006452B7">
        <w:rPr>
          <w:w w:val="110"/>
          <w:sz w:val="24"/>
        </w:rPr>
        <w:t>Lic. Negocios con Enfoque en Emprendimiento</w:t>
      </w:r>
    </w:p>
    <w:p w:rsidR="005850B9" w:rsidRPr="006452B7" w:rsidRDefault="005850B9" w:rsidP="003B3B88">
      <w:pPr>
        <w:spacing w:before="60" w:after="60" w:line="360" w:lineRule="auto"/>
        <w:jc w:val="center"/>
        <w:rPr>
          <w:b/>
          <w:w w:val="110"/>
          <w:sz w:val="28"/>
        </w:rPr>
      </w:pPr>
      <w:r w:rsidRPr="006452B7">
        <w:rPr>
          <w:b/>
          <w:w w:val="110"/>
          <w:sz w:val="28"/>
        </w:rPr>
        <w:t>Modalidad:</w:t>
      </w:r>
    </w:p>
    <w:p w:rsidR="005850B9" w:rsidRPr="006452B7" w:rsidRDefault="00106788" w:rsidP="003B3B88">
      <w:pPr>
        <w:spacing w:before="60" w:after="60" w:line="360" w:lineRule="auto"/>
        <w:jc w:val="center"/>
        <w:rPr>
          <w:w w:val="110"/>
          <w:sz w:val="24"/>
        </w:rPr>
      </w:pPr>
      <w:r>
        <w:rPr>
          <w:w w:val="110"/>
          <w:sz w:val="24"/>
        </w:rPr>
        <w:t xml:space="preserve">Vespertino </w:t>
      </w:r>
    </w:p>
    <w:p w:rsidR="005850B9" w:rsidRDefault="005850B9" w:rsidP="003B3B88">
      <w:pPr>
        <w:spacing w:before="60" w:after="60" w:line="360" w:lineRule="auto"/>
        <w:jc w:val="center"/>
        <w:rPr>
          <w:w w:val="110"/>
        </w:rPr>
      </w:pPr>
      <w:r w:rsidRPr="006452B7">
        <w:rPr>
          <w:b/>
          <w:w w:val="110"/>
          <w:sz w:val="28"/>
        </w:rPr>
        <w:t>Materia:</w:t>
      </w:r>
    </w:p>
    <w:p w:rsidR="00C417EC" w:rsidRDefault="00C417EC" w:rsidP="003B3B88">
      <w:pPr>
        <w:spacing w:before="60" w:after="60" w:line="360" w:lineRule="auto"/>
        <w:jc w:val="center"/>
        <w:rPr>
          <w:w w:val="110"/>
          <w:sz w:val="24"/>
        </w:rPr>
      </w:pPr>
      <w:r>
        <w:rPr>
          <w:w w:val="110"/>
          <w:sz w:val="24"/>
        </w:rPr>
        <w:t>Derecho del Trabajo y Obligaciones laborales.</w:t>
      </w:r>
    </w:p>
    <w:p w:rsidR="005850B9" w:rsidRPr="006452B7" w:rsidRDefault="005850B9" w:rsidP="003B3B88">
      <w:pPr>
        <w:spacing w:before="60" w:after="60" w:line="360" w:lineRule="auto"/>
        <w:jc w:val="center"/>
        <w:rPr>
          <w:b/>
          <w:w w:val="110"/>
          <w:sz w:val="28"/>
        </w:rPr>
      </w:pPr>
      <w:r w:rsidRPr="006452B7">
        <w:rPr>
          <w:b/>
          <w:w w:val="110"/>
          <w:sz w:val="28"/>
        </w:rPr>
        <w:t>Docente:</w:t>
      </w:r>
    </w:p>
    <w:p w:rsidR="00823BE8" w:rsidRDefault="00C417EC" w:rsidP="003B3B88">
      <w:pPr>
        <w:spacing w:before="60" w:after="60" w:line="360" w:lineRule="auto"/>
        <w:jc w:val="center"/>
        <w:rPr>
          <w:w w:val="110"/>
          <w:sz w:val="24"/>
        </w:rPr>
      </w:pPr>
      <w:r>
        <w:rPr>
          <w:w w:val="110"/>
          <w:sz w:val="24"/>
        </w:rPr>
        <w:t>Dr</w:t>
      </w:r>
      <w:r w:rsidR="00823BE8">
        <w:rPr>
          <w:w w:val="110"/>
          <w:sz w:val="24"/>
        </w:rPr>
        <w:t xml:space="preserve">. </w:t>
      </w:r>
      <w:r>
        <w:rPr>
          <w:w w:val="110"/>
          <w:sz w:val="24"/>
        </w:rPr>
        <w:t xml:space="preserve">Carlos Enrique Martínez </w:t>
      </w:r>
    </w:p>
    <w:p w:rsidR="005850B9" w:rsidRPr="006452B7" w:rsidRDefault="005850B9" w:rsidP="003B3B88">
      <w:pPr>
        <w:spacing w:before="60" w:after="60" w:line="360" w:lineRule="auto"/>
        <w:jc w:val="center"/>
        <w:rPr>
          <w:b/>
          <w:w w:val="110"/>
          <w:sz w:val="28"/>
        </w:rPr>
      </w:pPr>
      <w:r w:rsidRPr="006452B7">
        <w:rPr>
          <w:b/>
          <w:w w:val="110"/>
          <w:sz w:val="28"/>
        </w:rPr>
        <w:t>Nombre del trabajo:</w:t>
      </w:r>
    </w:p>
    <w:p w:rsidR="005850B9" w:rsidRPr="006452B7" w:rsidRDefault="00C417EC" w:rsidP="003B3B88">
      <w:pPr>
        <w:spacing w:before="60" w:after="60" w:line="360" w:lineRule="auto"/>
        <w:jc w:val="center"/>
        <w:rPr>
          <w:w w:val="110"/>
          <w:sz w:val="24"/>
        </w:rPr>
      </w:pPr>
      <w:r>
        <w:rPr>
          <w:w w:val="110"/>
          <w:sz w:val="24"/>
        </w:rPr>
        <w:t>Reporte de lectura unidad 2</w:t>
      </w:r>
      <w:r w:rsidR="00106788">
        <w:rPr>
          <w:w w:val="110"/>
          <w:sz w:val="24"/>
        </w:rPr>
        <w:t>.</w:t>
      </w:r>
    </w:p>
    <w:p w:rsidR="005850B9" w:rsidRPr="006452B7" w:rsidRDefault="005850B9" w:rsidP="003B3B88">
      <w:pPr>
        <w:spacing w:before="60" w:after="60" w:line="360" w:lineRule="auto"/>
        <w:jc w:val="center"/>
        <w:rPr>
          <w:b/>
          <w:w w:val="110"/>
          <w:sz w:val="28"/>
        </w:rPr>
      </w:pPr>
      <w:r w:rsidRPr="006452B7">
        <w:rPr>
          <w:b/>
          <w:w w:val="110"/>
          <w:sz w:val="28"/>
        </w:rPr>
        <w:t>Alumno(a):</w:t>
      </w:r>
    </w:p>
    <w:p w:rsidR="005850B9" w:rsidRPr="006452B7" w:rsidRDefault="005850B9" w:rsidP="003B3B88">
      <w:pPr>
        <w:spacing w:before="60" w:after="60" w:line="360" w:lineRule="auto"/>
        <w:jc w:val="center"/>
        <w:rPr>
          <w:w w:val="110"/>
          <w:sz w:val="24"/>
        </w:rPr>
      </w:pPr>
      <w:r w:rsidRPr="006452B7">
        <w:rPr>
          <w:w w:val="110"/>
          <w:sz w:val="24"/>
        </w:rPr>
        <w:t>Andrea Fernanda Gómez Martínez</w:t>
      </w: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Default="005850B9" w:rsidP="003B3B88">
      <w:pPr>
        <w:spacing w:before="60" w:after="60" w:line="360" w:lineRule="auto"/>
        <w:rPr>
          <w:w w:val="110"/>
        </w:rPr>
      </w:pPr>
    </w:p>
    <w:p w:rsidR="005850B9" w:rsidRDefault="003B3B88" w:rsidP="003B3B88">
      <w:pPr>
        <w:spacing w:before="60" w:after="60" w:line="360" w:lineRule="auto"/>
        <w:rPr>
          <w:w w:val="110"/>
        </w:rPr>
      </w:pPr>
      <w:r>
        <w:rPr>
          <w:noProof/>
          <w:lang w:val="es-MX" w:eastAsia="es-MX"/>
        </w:rPr>
        <w:drawing>
          <wp:anchor distT="0" distB="0" distL="114300" distR="114300" simplePos="0" relativeHeight="251659264" behindDoc="1" locked="0" layoutInCell="1" allowOverlap="1" wp14:anchorId="1B7BE255" wp14:editId="7AA6876E">
            <wp:simplePos x="0" y="0"/>
            <wp:positionH relativeFrom="margin">
              <wp:align>right</wp:align>
            </wp:positionH>
            <wp:positionV relativeFrom="margin">
              <wp:posOffset>7751686</wp:posOffset>
            </wp:positionV>
            <wp:extent cx="1350645" cy="1013460"/>
            <wp:effectExtent l="0" t="0" r="0" b="0"/>
            <wp:wrapSquare wrapText="bothSides"/>
            <wp:docPr id="4" name="Imagen 4" descr="C:\Users\pc 1\AppData\Local\Microsoft\Windows\INetCache\Content.Word\LOGOTIPO-INEF-10-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1\AppData\Local\Microsoft\Windows\INetCache\Content.Word\LOGOTIPO-INEF-10-1024x228.png"/>
                    <pic:cNvPicPr>
                      <a:picLocks noChangeAspect="1" noChangeArrowheads="1"/>
                    </pic:cNvPicPr>
                  </pic:nvPicPr>
                  <pic:blipFill>
                    <a:blip r:embed="rId6">
                      <a:extLst>
                        <a:ext uri="{28A0092B-C50C-407E-A947-70E740481C1C}">
                          <a14:useLocalDpi xmlns:a14="http://schemas.microsoft.com/office/drawing/2010/main" val="0"/>
                        </a:ext>
                      </a:extLst>
                    </a:blip>
                    <a:srcRect r="70010" b="-1137"/>
                    <a:stretch>
                      <a:fillRect/>
                    </a:stretch>
                  </pic:blipFill>
                  <pic:spPr bwMode="auto">
                    <a:xfrm>
                      <a:off x="0" y="0"/>
                      <a:ext cx="135064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450" w:rsidRDefault="005850B9" w:rsidP="003B3B88">
      <w:pPr>
        <w:spacing w:before="60" w:after="60" w:line="360" w:lineRule="auto"/>
        <w:rPr>
          <w:b/>
          <w:w w:val="110"/>
          <w:sz w:val="24"/>
          <w:szCs w:val="24"/>
        </w:rPr>
      </w:pPr>
      <w:r w:rsidRPr="00932710">
        <w:rPr>
          <w:b/>
          <w:w w:val="110"/>
          <w:sz w:val="28"/>
          <w:szCs w:val="24"/>
        </w:rPr>
        <w:t xml:space="preserve">TUXTLA GUTIERREZ, CHIAPAS </w:t>
      </w:r>
      <w:r w:rsidR="005A7844">
        <w:rPr>
          <w:b/>
          <w:w w:val="110"/>
          <w:sz w:val="28"/>
          <w:szCs w:val="24"/>
        </w:rPr>
        <w:t xml:space="preserve">              13</w:t>
      </w:r>
      <w:r w:rsidR="00106788">
        <w:rPr>
          <w:b/>
          <w:w w:val="110"/>
          <w:sz w:val="28"/>
          <w:szCs w:val="24"/>
        </w:rPr>
        <w:t>/</w:t>
      </w:r>
      <w:r w:rsidR="005A7844">
        <w:rPr>
          <w:b/>
          <w:w w:val="110"/>
          <w:sz w:val="28"/>
          <w:szCs w:val="24"/>
        </w:rPr>
        <w:t>MARZO</w:t>
      </w:r>
      <w:r w:rsidR="00106788">
        <w:rPr>
          <w:b/>
          <w:w w:val="110"/>
          <w:sz w:val="28"/>
          <w:szCs w:val="24"/>
        </w:rPr>
        <w:t>/2023</w:t>
      </w:r>
    </w:p>
    <w:p w:rsidR="006839B3" w:rsidRDefault="006839B3" w:rsidP="003B3B88">
      <w:pPr>
        <w:spacing w:before="60" w:after="60" w:line="360" w:lineRule="auto"/>
        <w:rPr>
          <w:b/>
          <w:w w:val="110"/>
          <w:sz w:val="24"/>
          <w:szCs w:val="24"/>
        </w:rPr>
      </w:pPr>
    </w:p>
    <w:p w:rsidR="005A7844" w:rsidRDefault="005A7844" w:rsidP="003B3B88">
      <w:pPr>
        <w:pStyle w:val="NormalWeb"/>
        <w:spacing w:before="60" w:beforeAutospacing="0" w:after="60" w:afterAutospacing="0" w:line="360" w:lineRule="auto"/>
        <w:rPr>
          <w:rFonts w:ascii="Arial" w:hAnsi="Arial" w:cs="Arial"/>
          <w:b/>
        </w:rPr>
      </w:pPr>
      <w:r w:rsidRPr="005A7844">
        <w:rPr>
          <w:rFonts w:ascii="Arial" w:hAnsi="Arial" w:cs="Arial"/>
          <w:b/>
        </w:rPr>
        <w:lastRenderedPageBreak/>
        <w:t>Introducción.</w:t>
      </w:r>
    </w:p>
    <w:p w:rsidR="00DC2F20" w:rsidRDefault="00B95DAB" w:rsidP="003B3B88">
      <w:pPr>
        <w:pStyle w:val="NormalWeb"/>
        <w:spacing w:before="60" w:beforeAutospacing="0" w:after="60" w:afterAutospacing="0" w:line="360" w:lineRule="auto"/>
        <w:jc w:val="both"/>
        <w:rPr>
          <w:rFonts w:ascii="Arial" w:hAnsi="Arial" w:cs="Arial"/>
        </w:rPr>
      </w:pPr>
      <w:r>
        <w:rPr>
          <w:rFonts w:ascii="Arial" w:hAnsi="Arial" w:cs="Arial"/>
        </w:rPr>
        <w:t xml:space="preserve">No podemos negar que </w:t>
      </w:r>
      <w:r w:rsidR="004A7566">
        <w:rPr>
          <w:rFonts w:ascii="Arial" w:hAnsi="Arial" w:cs="Arial"/>
        </w:rPr>
        <w:t>en el transcurrir del tiempo</w:t>
      </w:r>
      <w:r w:rsidR="00DC2F20">
        <w:rPr>
          <w:rFonts w:ascii="Arial" w:hAnsi="Arial" w:cs="Arial"/>
        </w:rPr>
        <w:t>,</w:t>
      </w:r>
      <w:r w:rsidR="004A7566">
        <w:rPr>
          <w:rFonts w:ascii="Arial" w:hAnsi="Arial" w:cs="Arial"/>
        </w:rPr>
        <w:t xml:space="preserve"> </w:t>
      </w:r>
      <w:r>
        <w:rPr>
          <w:rFonts w:ascii="Arial" w:hAnsi="Arial" w:cs="Arial"/>
        </w:rPr>
        <w:t xml:space="preserve">los derechos laborales han </w:t>
      </w:r>
      <w:r w:rsidR="00DC2F20">
        <w:rPr>
          <w:rFonts w:ascii="Arial" w:hAnsi="Arial" w:cs="Arial"/>
        </w:rPr>
        <w:t xml:space="preserve">evolucionado </w:t>
      </w:r>
      <w:r>
        <w:rPr>
          <w:rFonts w:ascii="Arial" w:hAnsi="Arial" w:cs="Arial"/>
        </w:rPr>
        <w:t xml:space="preserve">cada día se hacen más vigentes </w:t>
      </w:r>
      <w:r w:rsidR="00DC2F20">
        <w:rPr>
          <w:rFonts w:ascii="Arial" w:hAnsi="Arial" w:cs="Arial"/>
        </w:rPr>
        <w:t>y reconocidos en beneficio</w:t>
      </w:r>
      <w:r>
        <w:rPr>
          <w:rFonts w:ascii="Arial" w:hAnsi="Arial" w:cs="Arial"/>
        </w:rPr>
        <w:t xml:space="preserve"> de los trabajadores, basta mirar al pasado y observar como hombres y mujeres lucharon por derechos y libertades que en otro tiempo no tenían. Hoy por hoy los resultados de años de esfuerzo y luchas por el reconocimiento de los derechos cobran cada día más importancia</w:t>
      </w:r>
      <w:r w:rsidR="00DC2F20">
        <w:rPr>
          <w:rFonts w:ascii="Arial" w:hAnsi="Arial" w:cs="Arial"/>
        </w:rPr>
        <w:t>.</w:t>
      </w:r>
    </w:p>
    <w:p w:rsidR="004A7566" w:rsidRDefault="00DC2F20" w:rsidP="003B3B88">
      <w:pPr>
        <w:pStyle w:val="NormalWeb"/>
        <w:spacing w:before="60" w:beforeAutospacing="0" w:after="60" w:afterAutospacing="0" w:line="360" w:lineRule="auto"/>
        <w:ind w:firstLine="708"/>
        <w:jc w:val="both"/>
        <w:rPr>
          <w:rFonts w:ascii="Arial" w:hAnsi="Arial" w:cs="Arial"/>
        </w:rPr>
      </w:pPr>
      <w:r>
        <w:rPr>
          <w:rFonts w:ascii="Arial" w:hAnsi="Arial" w:cs="Arial"/>
        </w:rPr>
        <w:t xml:space="preserve">A pesar de que en </w:t>
      </w:r>
      <w:r w:rsidR="00B95DAB">
        <w:rPr>
          <w:rFonts w:ascii="Arial" w:hAnsi="Arial" w:cs="Arial"/>
        </w:rPr>
        <w:t>algunas regiones</w:t>
      </w:r>
      <w:r>
        <w:rPr>
          <w:rFonts w:ascii="Arial" w:hAnsi="Arial" w:cs="Arial"/>
        </w:rPr>
        <w:t xml:space="preserve"> aún no se cumplen adecuadamente,</w:t>
      </w:r>
      <w:r w:rsidR="00B95DAB">
        <w:rPr>
          <w:rFonts w:ascii="Arial" w:hAnsi="Arial" w:cs="Arial"/>
        </w:rPr>
        <w:t xml:space="preserve"> se </w:t>
      </w:r>
      <w:r w:rsidR="004350E0">
        <w:rPr>
          <w:rFonts w:ascii="Arial" w:hAnsi="Arial" w:cs="Arial"/>
        </w:rPr>
        <w:t>continúa</w:t>
      </w:r>
      <w:r>
        <w:rPr>
          <w:rFonts w:ascii="Arial" w:hAnsi="Arial" w:cs="Arial"/>
        </w:rPr>
        <w:t xml:space="preserve"> luchando, </w:t>
      </w:r>
      <w:r w:rsidR="00B95DAB">
        <w:rPr>
          <w:rFonts w:ascii="Arial" w:hAnsi="Arial" w:cs="Arial"/>
        </w:rPr>
        <w:t>y esto debido a que los seres humanos buscamos siempre un mejor mañana donde podamos obtener mejores oportunidades,</w:t>
      </w:r>
      <w:r>
        <w:rPr>
          <w:rFonts w:ascii="Arial" w:hAnsi="Arial" w:cs="Arial"/>
        </w:rPr>
        <w:t xml:space="preserve"> por un </w:t>
      </w:r>
      <w:r w:rsidR="004350E0">
        <w:rPr>
          <w:rFonts w:ascii="Arial" w:hAnsi="Arial" w:cs="Arial"/>
        </w:rPr>
        <w:t>lado,</w:t>
      </w:r>
      <w:r w:rsidR="00B95DAB">
        <w:rPr>
          <w:rFonts w:ascii="Arial" w:hAnsi="Arial" w:cs="Arial"/>
        </w:rPr>
        <w:t xml:space="preserve"> las empresas crecen y otras son creadas, per</w:t>
      </w:r>
      <w:r>
        <w:rPr>
          <w:rFonts w:ascii="Arial" w:hAnsi="Arial" w:cs="Arial"/>
        </w:rPr>
        <w:t>o</w:t>
      </w:r>
      <w:r w:rsidR="00B95DAB">
        <w:rPr>
          <w:rFonts w:ascii="Arial" w:hAnsi="Arial" w:cs="Arial"/>
        </w:rPr>
        <w:t xml:space="preserve"> esto no </w:t>
      </w:r>
      <w:r>
        <w:rPr>
          <w:rFonts w:ascii="Arial" w:hAnsi="Arial" w:cs="Arial"/>
        </w:rPr>
        <w:t>sería</w:t>
      </w:r>
      <w:r w:rsidR="00B95DAB">
        <w:rPr>
          <w:rFonts w:ascii="Arial" w:hAnsi="Arial" w:cs="Arial"/>
        </w:rPr>
        <w:t xml:space="preserve"> posible si no </w:t>
      </w:r>
      <w:r w:rsidR="004350E0">
        <w:rPr>
          <w:rFonts w:ascii="Arial" w:hAnsi="Arial" w:cs="Arial"/>
        </w:rPr>
        <w:t xml:space="preserve">existieran </w:t>
      </w:r>
      <w:r w:rsidR="00B95DAB">
        <w:rPr>
          <w:rFonts w:ascii="Arial" w:hAnsi="Arial" w:cs="Arial"/>
        </w:rPr>
        <w:t>personas dispuestas a prestar su servic</w:t>
      </w:r>
      <w:r w:rsidR="00212590">
        <w:rPr>
          <w:rFonts w:ascii="Arial" w:hAnsi="Arial" w:cs="Arial"/>
        </w:rPr>
        <w:t xml:space="preserve">io personal sirviendo a otro, si bien </w:t>
      </w:r>
      <w:r w:rsidR="004350E0">
        <w:rPr>
          <w:rFonts w:ascii="Arial" w:hAnsi="Arial" w:cs="Arial"/>
        </w:rPr>
        <w:t>ellos tienen obligaciones que cumplir;</w:t>
      </w:r>
      <w:r w:rsidR="00212590">
        <w:rPr>
          <w:rFonts w:ascii="Arial" w:hAnsi="Arial" w:cs="Arial"/>
        </w:rPr>
        <w:t xml:space="preserve"> </w:t>
      </w:r>
      <w:r w:rsidR="004350E0">
        <w:rPr>
          <w:rFonts w:ascii="Arial" w:hAnsi="Arial" w:cs="Arial"/>
        </w:rPr>
        <w:t>también</w:t>
      </w:r>
      <w:r w:rsidR="00212590">
        <w:rPr>
          <w:rFonts w:ascii="Arial" w:hAnsi="Arial" w:cs="Arial"/>
        </w:rPr>
        <w:t xml:space="preserve"> gozan de la libertad de hacer valer sus derechos.</w:t>
      </w:r>
    </w:p>
    <w:p w:rsidR="00212590" w:rsidRDefault="00212590" w:rsidP="003B3B88">
      <w:pPr>
        <w:pStyle w:val="NormalWeb"/>
        <w:spacing w:before="60" w:beforeAutospacing="0" w:after="60" w:afterAutospacing="0" w:line="360" w:lineRule="auto"/>
        <w:ind w:firstLine="708"/>
        <w:jc w:val="both"/>
        <w:rPr>
          <w:rFonts w:ascii="Arial" w:hAnsi="Arial" w:cs="Arial"/>
        </w:rPr>
      </w:pPr>
      <w:r>
        <w:rPr>
          <w:rFonts w:ascii="Arial" w:hAnsi="Arial" w:cs="Arial"/>
        </w:rPr>
        <w:t>Para ello se han establecido leyes que velan por el bienestar de los trabajadores, estas leyes deben y serán reconocidas en toda la república mexicana tal y como lo menciona el artículo</w:t>
      </w:r>
      <w:r w:rsidR="004350E0">
        <w:rPr>
          <w:rFonts w:ascii="Arial" w:hAnsi="Arial" w:cs="Arial"/>
        </w:rPr>
        <w:t xml:space="preserve"> 1 de la Ley F</w:t>
      </w:r>
      <w:r>
        <w:rPr>
          <w:rFonts w:ascii="Arial" w:hAnsi="Arial" w:cs="Arial"/>
        </w:rPr>
        <w:t>ederal de</w:t>
      </w:r>
      <w:r w:rsidR="004350E0">
        <w:rPr>
          <w:rFonts w:ascii="Arial" w:hAnsi="Arial" w:cs="Arial"/>
        </w:rPr>
        <w:t>l T</w:t>
      </w:r>
      <w:r>
        <w:rPr>
          <w:rFonts w:ascii="Arial" w:hAnsi="Arial" w:cs="Arial"/>
        </w:rPr>
        <w:t>rabajo la cual también regulan la relación de los sujetos de trabajo</w:t>
      </w:r>
      <w:r w:rsidR="004350E0">
        <w:rPr>
          <w:rFonts w:ascii="Arial" w:hAnsi="Arial" w:cs="Arial"/>
        </w:rPr>
        <w:t>,</w:t>
      </w:r>
      <w:r>
        <w:rPr>
          <w:rFonts w:ascii="Arial" w:hAnsi="Arial" w:cs="Arial"/>
        </w:rPr>
        <w:t xml:space="preserve"> derivada del artículo 123 constitucional, </w:t>
      </w:r>
      <w:r w:rsidR="004350E0">
        <w:rPr>
          <w:rFonts w:ascii="Arial" w:hAnsi="Arial" w:cs="Arial"/>
        </w:rPr>
        <w:t>mismo que rige el comportamiento general de todo individuo en el territorio mexicano siendo esta la ley suprema de la nación.</w:t>
      </w:r>
    </w:p>
    <w:p w:rsidR="004350E0" w:rsidRDefault="004350E0" w:rsidP="003B3B88">
      <w:pPr>
        <w:pStyle w:val="NormalWeb"/>
        <w:spacing w:before="60" w:beforeAutospacing="0" w:after="60" w:afterAutospacing="0" w:line="360" w:lineRule="auto"/>
        <w:ind w:firstLine="708"/>
        <w:jc w:val="both"/>
        <w:rPr>
          <w:rFonts w:ascii="Arial" w:hAnsi="Arial" w:cs="Arial"/>
        </w:rPr>
      </w:pPr>
      <w:r>
        <w:rPr>
          <w:rFonts w:ascii="Arial" w:hAnsi="Arial" w:cs="Arial"/>
        </w:rPr>
        <w:t xml:space="preserve">Cabe mencionar que para quienes pretendemos crear un negocio es </w:t>
      </w:r>
      <w:r w:rsidR="001F1469">
        <w:rPr>
          <w:rFonts w:ascii="Arial" w:hAnsi="Arial" w:cs="Arial"/>
        </w:rPr>
        <w:t>imprescindible</w:t>
      </w:r>
      <w:r>
        <w:rPr>
          <w:rFonts w:ascii="Arial" w:hAnsi="Arial" w:cs="Arial"/>
        </w:rPr>
        <w:t xml:space="preserve"> conocer estas leyes ya que de ella derivan muchas obligaciones que tanto un empleador como un </w:t>
      </w:r>
      <w:r w:rsidR="001F1469">
        <w:rPr>
          <w:rFonts w:ascii="Arial" w:hAnsi="Arial" w:cs="Arial"/>
        </w:rPr>
        <w:t>empleado</w:t>
      </w:r>
      <w:r>
        <w:rPr>
          <w:rFonts w:ascii="Arial" w:hAnsi="Arial" w:cs="Arial"/>
        </w:rPr>
        <w:t xml:space="preserve"> deben cumplir y conocer</w:t>
      </w:r>
      <w:r w:rsidR="001F1469">
        <w:rPr>
          <w:rFonts w:ascii="Arial" w:hAnsi="Arial" w:cs="Arial"/>
        </w:rPr>
        <w:t xml:space="preserve">, esto nos llevará a poder evitar muchos conflictos, sino que también puede afectar de manera positiva en el desarrollo de nuestro personal subordinado. </w:t>
      </w:r>
    </w:p>
    <w:p w:rsidR="005A7844" w:rsidRDefault="001F1469" w:rsidP="003B3B88">
      <w:pPr>
        <w:pStyle w:val="NormalWeb"/>
        <w:spacing w:before="60" w:beforeAutospacing="0" w:after="60" w:afterAutospacing="0" w:line="360" w:lineRule="auto"/>
        <w:ind w:firstLine="708"/>
        <w:jc w:val="both"/>
        <w:rPr>
          <w:rFonts w:ascii="Arial" w:hAnsi="Arial" w:cs="Arial"/>
        </w:rPr>
      </w:pPr>
      <w:r>
        <w:rPr>
          <w:rFonts w:ascii="Arial" w:hAnsi="Arial" w:cs="Arial"/>
        </w:rPr>
        <w:t>A continuación, se observa condiciones del trabajo que derivan de la Ley Federal del Trabajo, las cuales son la base para la operatividad de un negocio sujeto a leyes:</w:t>
      </w:r>
    </w:p>
    <w:p w:rsidR="003B3B88" w:rsidRPr="003B3B88" w:rsidRDefault="003B3B88" w:rsidP="003B3B88">
      <w:pPr>
        <w:pStyle w:val="NormalWeb"/>
        <w:spacing w:before="60" w:beforeAutospacing="0" w:after="60" w:afterAutospacing="0" w:line="360" w:lineRule="auto"/>
        <w:ind w:firstLine="708"/>
        <w:jc w:val="both"/>
        <w:rPr>
          <w:rFonts w:ascii="Arial" w:hAnsi="Arial" w:cs="Arial"/>
        </w:rPr>
      </w:pPr>
    </w:p>
    <w:p w:rsidR="001F1469" w:rsidRPr="003B3B88" w:rsidRDefault="005A7844" w:rsidP="003B3B88">
      <w:pPr>
        <w:spacing w:before="60" w:after="60" w:line="360" w:lineRule="auto"/>
        <w:jc w:val="center"/>
        <w:rPr>
          <w:b/>
          <w:sz w:val="24"/>
          <w:szCs w:val="24"/>
          <w:lang w:val="es-MX" w:eastAsia="es-MX"/>
        </w:rPr>
      </w:pPr>
      <w:r w:rsidRPr="003B3B88">
        <w:rPr>
          <w:b/>
          <w:sz w:val="24"/>
          <w:szCs w:val="24"/>
          <w:lang w:val="es-MX" w:eastAsia="es-MX"/>
        </w:rPr>
        <w:t>CONDICIONES DE TRABAJO.</w:t>
      </w:r>
    </w:p>
    <w:p w:rsidR="005A7844" w:rsidRPr="003B3B88" w:rsidRDefault="005A7844" w:rsidP="003B3B88">
      <w:pPr>
        <w:pStyle w:val="Prrafodelista"/>
        <w:numPr>
          <w:ilvl w:val="0"/>
          <w:numId w:val="8"/>
        </w:numPr>
        <w:spacing w:before="60" w:after="60" w:line="360" w:lineRule="auto"/>
        <w:rPr>
          <w:b/>
          <w:sz w:val="24"/>
          <w:szCs w:val="24"/>
          <w:lang w:val="es-MX" w:eastAsia="es-MX"/>
        </w:rPr>
      </w:pPr>
      <w:r w:rsidRPr="003B3B88">
        <w:rPr>
          <w:b/>
          <w:sz w:val="24"/>
          <w:szCs w:val="24"/>
          <w:lang w:val="es-MX" w:eastAsia="es-MX"/>
        </w:rPr>
        <w:t xml:space="preserve">Principios </w:t>
      </w:r>
      <w:r w:rsidR="00B116F0" w:rsidRPr="003B3B88">
        <w:rPr>
          <w:b/>
          <w:sz w:val="24"/>
          <w:szCs w:val="24"/>
          <w:lang w:val="es-MX" w:eastAsia="es-MX"/>
        </w:rPr>
        <w:t>de igual</w:t>
      </w:r>
      <w:r w:rsidRPr="003B3B88">
        <w:rPr>
          <w:b/>
          <w:sz w:val="24"/>
          <w:szCs w:val="24"/>
          <w:lang w:val="es-MX" w:eastAsia="es-MX"/>
        </w:rPr>
        <w:t>dad en las condiciones de trabajo.</w:t>
      </w:r>
    </w:p>
    <w:p w:rsidR="00E90212" w:rsidRPr="003B3B88" w:rsidRDefault="00B116F0" w:rsidP="003B3B88">
      <w:pPr>
        <w:spacing w:before="60" w:after="60" w:line="360" w:lineRule="auto"/>
        <w:jc w:val="both"/>
        <w:rPr>
          <w:sz w:val="24"/>
          <w:szCs w:val="24"/>
          <w:lang w:val="es-MX" w:eastAsia="es-MX"/>
        </w:rPr>
      </w:pPr>
      <w:r w:rsidRPr="003B3B88">
        <w:rPr>
          <w:sz w:val="24"/>
          <w:szCs w:val="24"/>
          <w:lang w:val="es-MX" w:eastAsia="es-MX"/>
        </w:rPr>
        <w:t xml:space="preserve">Por igualdad entendemos un trato idéntico, donde no existe diferencias de ningún tipo entre personas y donde todos gozamos de los mismos derechos y obligaciones, </w:t>
      </w:r>
      <w:r w:rsidR="003B3B88" w:rsidRPr="003B3B88">
        <w:rPr>
          <w:sz w:val="24"/>
          <w:szCs w:val="24"/>
          <w:lang w:val="es-MX" w:eastAsia="es-MX"/>
        </w:rPr>
        <w:t>así</w:t>
      </w:r>
      <w:r w:rsidRPr="003B3B88">
        <w:rPr>
          <w:sz w:val="24"/>
          <w:szCs w:val="24"/>
          <w:lang w:val="es-MX" w:eastAsia="es-MX"/>
        </w:rPr>
        <w:t xml:space="preserve"> </w:t>
      </w:r>
      <w:r w:rsidR="003B3B88" w:rsidRPr="003B3B88">
        <w:rPr>
          <w:sz w:val="24"/>
          <w:szCs w:val="24"/>
          <w:lang w:val="es-MX" w:eastAsia="es-MX"/>
        </w:rPr>
        <w:lastRenderedPageBreak/>
        <w:t>pues, dentro</w:t>
      </w:r>
      <w:r w:rsidR="003B3B88">
        <w:rPr>
          <w:sz w:val="24"/>
          <w:szCs w:val="24"/>
          <w:lang w:val="es-MX" w:eastAsia="es-MX"/>
        </w:rPr>
        <w:t xml:space="preserve"> de</w:t>
      </w:r>
      <w:r w:rsidR="003B3B88" w:rsidRPr="003B3B88">
        <w:rPr>
          <w:sz w:val="24"/>
          <w:szCs w:val="24"/>
          <w:lang w:val="es-MX" w:eastAsia="es-MX"/>
        </w:rPr>
        <w:t xml:space="preserve"> las condiciones de trabajo se busca obtener equilibrio entre todos los que conforman el potencial humano de una organización, donde se busca eliminar la discriminación evitando así </w:t>
      </w:r>
      <w:r w:rsidR="003B3B88">
        <w:rPr>
          <w:sz w:val="24"/>
          <w:szCs w:val="24"/>
          <w:lang w:val="es-MX" w:eastAsia="es-MX"/>
        </w:rPr>
        <w:t>p</w:t>
      </w:r>
      <w:r w:rsidR="003B3B88" w:rsidRPr="003B3B88">
        <w:rPr>
          <w:sz w:val="24"/>
          <w:szCs w:val="24"/>
          <w:lang w:val="es-MX" w:eastAsia="es-MX"/>
        </w:rPr>
        <w:t>oner las barreras que separan a una persona por ser distinta a otra.</w:t>
      </w:r>
    </w:p>
    <w:p w:rsidR="003B3B88" w:rsidRPr="003B3B88" w:rsidRDefault="003B3B88" w:rsidP="003B3B88">
      <w:pPr>
        <w:spacing w:before="60" w:after="60" w:line="360" w:lineRule="auto"/>
        <w:jc w:val="both"/>
        <w:rPr>
          <w:sz w:val="24"/>
          <w:szCs w:val="24"/>
          <w:lang w:val="es-MX" w:eastAsia="es-MX"/>
        </w:rPr>
      </w:pPr>
      <w:r w:rsidRPr="003B3B88">
        <w:rPr>
          <w:sz w:val="24"/>
          <w:szCs w:val="24"/>
          <w:lang w:val="es-MX" w:eastAsia="es-MX"/>
        </w:rPr>
        <w:t xml:space="preserve"> </w:t>
      </w:r>
      <w:r w:rsidRPr="003B3B88">
        <w:rPr>
          <w:sz w:val="24"/>
          <w:szCs w:val="24"/>
          <w:lang w:val="es-MX" w:eastAsia="es-MX"/>
        </w:rPr>
        <w:tab/>
        <w:t xml:space="preserve">Según el artículo 2 de la Ley Federal de Trabajo nos dice: </w:t>
      </w:r>
    </w:p>
    <w:p w:rsidR="001F1469" w:rsidRDefault="003B3B88" w:rsidP="003B3B88">
      <w:pPr>
        <w:spacing w:before="60" w:after="60" w:line="360" w:lineRule="auto"/>
        <w:ind w:firstLine="426"/>
        <w:jc w:val="both"/>
        <w:rPr>
          <w:noProof/>
          <w:sz w:val="24"/>
          <w:szCs w:val="24"/>
          <w:lang w:val="es-MX"/>
        </w:rPr>
      </w:pPr>
      <w:r w:rsidRPr="003B3B88">
        <w:rPr>
          <w:sz w:val="24"/>
          <w:szCs w:val="24"/>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w:t>
      </w:r>
      <w:r>
        <w:rPr>
          <w:sz w:val="24"/>
          <w:szCs w:val="24"/>
        </w:rPr>
        <w:t>…</w:t>
      </w:r>
      <w:r>
        <w:rPr>
          <w:noProof/>
          <w:sz w:val="24"/>
          <w:szCs w:val="24"/>
          <w:lang w:val="es-MX"/>
        </w:rPr>
        <w:t xml:space="preserve"> </w:t>
      </w:r>
      <w:r w:rsidRPr="003B3B88">
        <w:rPr>
          <w:noProof/>
          <w:sz w:val="24"/>
          <w:szCs w:val="24"/>
          <w:lang w:val="es-MX"/>
        </w:rPr>
        <w:t>(CÁMARA DE DIPUTADOS DEL H. CONGRESO DE LA UNIÓN, 1970, pág. 1)</w:t>
      </w:r>
      <w:r>
        <w:rPr>
          <w:noProof/>
          <w:sz w:val="24"/>
          <w:szCs w:val="24"/>
          <w:lang w:val="es-MX"/>
        </w:rPr>
        <w:t>.</w:t>
      </w:r>
    </w:p>
    <w:p w:rsidR="003B3B88" w:rsidRDefault="003B3B88" w:rsidP="003B3B88">
      <w:pPr>
        <w:spacing w:before="60" w:after="60" w:line="360" w:lineRule="auto"/>
        <w:ind w:firstLine="426"/>
        <w:jc w:val="both"/>
        <w:rPr>
          <w:noProof/>
          <w:sz w:val="24"/>
          <w:szCs w:val="24"/>
          <w:lang w:val="es-MX"/>
        </w:rPr>
      </w:pPr>
      <w:r>
        <w:rPr>
          <w:noProof/>
          <w:sz w:val="24"/>
          <w:szCs w:val="24"/>
          <w:lang w:val="es-MX"/>
        </w:rPr>
        <w:t xml:space="preserve">El trabajo es un derecho y a su vez un deber social, por lo que según lo establecido por la ley deben de respetarse las mismas oportunidades para todo aquel que ejerza una labor sea nacional o extranjero, por lo que debe asegurar una vida digna y salud en beneficio no solo del trabajador mismo sino que tambien para su familia. Este articulo hace incapie en la no discriminación y abuso del poder tales como (hostigamiento y acoso sexual), ya que por ningun motivo se debe menoscabar los derechos y livertades propias de un individuo ya que merece absoluto respeto estando este en las condiciones correctas y ejerciendo su livertad de manera licita sin dañar a otros. </w:t>
      </w:r>
    </w:p>
    <w:p w:rsidR="003B3B88" w:rsidRDefault="003B3B88" w:rsidP="003B3B88">
      <w:pPr>
        <w:spacing w:before="60" w:after="60" w:line="360" w:lineRule="auto"/>
        <w:ind w:firstLine="426"/>
        <w:jc w:val="both"/>
        <w:rPr>
          <w:noProof/>
          <w:sz w:val="24"/>
          <w:szCs w:val="24"/>
          <w:lang w:val="es-MX"/>
        </w:rPr>
      </w:pPr>
      <w:r>
        <w:rPr>
          <w:noProof/>
          <w:sz w:val="24"/>
          <w:szCs w:val="24"/>
          <w:lang w:val="es-MX"/>
        </w:rPr>
        <w:t>Dicho esto, podemos  encontrar que no se puede impedir el trabajo a un dividuo ya que tiene la plena livertad de ejercer la profeción, industria, comercio, arte o todo aquello que resute util para generar una retribución economica siendo estos permitidos ante la ley, se impedira ejercerlos en caso de corromper lo estabecido en la ley, ya que esto tambien resultaria en ofensa a los derechos sociales.</w:t>
      </w:r>
    </w:p>
    <w:p w:rsidR="003B3B88" w:rsidRDefault="003B3B88" w:rsidP="003B3B88">
      <w:pPr>
        <w:spacing w:before="60" w:after="60" w:line="360" w:lineRule="auto"/>
        <w:ind w:firstLine="426"/>
        <w:jc w:val="both"/>
        <w:rPr>
          <w:noProof/>
          <w:sz w:val="24"/>
          <w:szCs w:val="24"/>
          <w:lang w:val="es-MX"/>
        </w:rPr>
      </w:pPr>
      <w:r>
        <w:rPr>
          <w:noProof/>
          <w:sz w:val="24"/>
          <w:szCs w:val="24"/>
          <w:lang w:val="es-MX"/>
        </w:rPr>
        <w:t>Cabe agregar que se estipula en la ley que toda empresa o establecimiento debe contar con el 90% de trabajadores nacionales (mexicanos), en casos especificos o por necesidad de la empresa se podra emplear temporalmente a extrangeros, ademas está prohibida la contratación a menores de edad como lo menciona el articulo 22.</w:t>
      </w:r>
    </w:p>
    <w:p w:rsidR="003B3B88" w:rsidRPr="003B3B88" w:rsidRDefault="003B3B88" w:rsidP="003B3B88">
      <w:pPr>
        <w:spacing w:before="60" w:after="60" w:line="360" w:lineRule="auto"/>
        <w:ind w:firstLine="426"/>
        <w:jc w:val="both"/>
        <w:rPr>
          <w:sz w:val="24"/>
          <w:szCs w:val="24"/>
          <w:lang w:val="es-MX" w:eastAsia="es-MX"/>
        </w:rPr>
      </w:pPr>
      <w:r>
        <w:rPr>
          <w:noProof/>
          <w:sz w:val="24"/>
          <w:szCs w:val="24"/>
          <w:lang w:val="es-MX"/>
        </w:rPr>
        <w:t xml:space="preserve">Los jovenes de 16 años para ser contratados </w:t>
      </w:r>
      <w:r>
        <w:rPr>
          <w:noProof/>
          <w:sz w:val="24"/>
          <w:szCs w:val="24"/>
          <w:lang w:val="es-MX"/>
        </w:rPr>
        <w:t xml:space="preserve"> necesitan el concentimiento de los padres y su trabajo debe cumplir caracteristicas especificas como no ejercer trabajos peligrosos que atenten contra su bienestar, trabajos insalubres, trabajar en lugares inadecuados como cantinas, tbernas etc; o bien exeder las 6 horas lavorales y recibir </w:t>
      </w:r>
      <w:r>
        <w:rPr>
          <w:noProof/>
          <w:sz w:val="24"/>
          <w:szCs w:val="24"/>
          <w:lang w:val="es-MX"/>
        </w:rPr>
        <w:lastRenderedPageBreak/>
        <w:t>un salario inferior al digno</w:t>
      </w:r>
      <w:r>
        <w:rPr>
          <w:noProof/>
          <w:sz w:val="24"/>
          <w:szCs w:val="24"/>
          <w:lang w:val="es-MX"/>
        </w:rPr>
        <w:t>.</w:t>
      </w:r>
    </w:p>
    <w:p w:rsidR="003B3B88" w:rsidRDefault="005A7844"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Concepto de jornada de trabajo.</w:t>
      </w:r>
    </w:p>
    <w:p w:rsid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Al momento de que una empresa contrata a un trabajador y estos celebra el acuerdo de voluntades llamada contrato donde tanto empleador como empleado están obligados a cumplir con lo establecido, puede y se podrá establecer todos los derechos</w:t>
      </w:r>
      <w:r>
        <w:rPr>
          <w:sz w:val="24"/>
          <w:szCs w:val="24"/>
          <w:lang w:val="es-MX" w:eastAsia="es-MX"/>
        </w:rPr>
        <w:t xml:space="preserve"> del trabajador como </w:t>
      </w:r>
      <w:r w:rsidRPr="003B3B88">
        <w:rPr>
          <w:sz w:val="24"/>
          <w:szCs w:val="24"/>
          <w:lang w:val="es-MX" w:eastAsia="es-MX"/>
        </w:rPr>
        <w:t>el pago de salario, seguros con los que debe contar y todos aquellos que para su efecto resulten en beneficio así mismo la jornada laboral que deberá cumplir.</w:t>
      </w:r>
      <w:r>
        <w:rPr>
          <w:sz w:val="24"/>
          <w:szCs w:val="24"/>
          <w:lang w:val="es-MX" w:eastAsia="es-MX"/>
        </w:rPr>
        <w:t xml:space="preserve"> </w:t>
      </w:r>
      <w:r w:rsidRPr="003B3B88">
        <w:rPr>
          <w:sz w:val="24"/>
          <w:szCs w:val="24"/>
          <w:lang w:val="es-MX" w:eastAsia="es-MX"/>
        </w:rPr>
        <w:t>Se entiende por jornada laboral a la cantidad de horas en las que un empleado realiza sus actividades establecida</w:t>
      </w:r>
      <w:r>
        <w:rPr>
          <w:sz w:val="24"/>
          <w:szCs w:val="24"/>
          <w:lang w:val="es-MX" w:eastAsia="es-MX"/>
        </w:rPr>
        <w:t xml:space="preserve"> por el empleador, la jornada puede ser: diurna, nocturna y mixta.</w:t>
      </w:r>
    </w:p>
    <w:p w:rsidR="003B3B88" w:rsidRDefault="003B3B88" w:rsidP="003B3B88">
      <w:pPr>
        <w:spacing w:before="60" w:after="60" w:line="360" w:lineRule="auto"/>
        <w:ind w:firstLine="426"/>
        <w:jc w:val="both"/>
        <w:rPr>
          <w:sz w:val="24"/>
          <w:szCs w:val="24"/>
          <w:lang w:val="es-MX" w:eastAsia="es-MX"/>
        </w:rPr>
      </w:pPr>
      <w:r>
        <w:rPr>
          <w:sz w:val="24"/>
          <w:szCs w:val="24"/>
          <w:lang w:val="es-MX" w:eastAsia="es-MX"/>
        </w:rPr>
        <w:t>Como se establece la Ley Federal del Trabajo en su artículo 58:</w:t>
      </w:r>
    </w:p>
    <w:p w:rsidR="003B3B88" w:rsidRDefault="003B3B88" w:rsidP="003B3B88">
      <w:pPr>
        <w:spacing w:before="60" w:after="60" w:line="360" w:lineRule="auto"/>
        <w:ind w:firstLine="426"/>
        <w:jc w:val="both"/>
        <w:rPr>
          <w:sz w:val="24"/>
          <w:szCs w:val="24"/>
          <w:lang w:val="es-MX" w:eastAsia="es-MX"/>
        </w:rPr>
      </w:pPr>
      <w:r>
        <w:rPr>
          <w:sz w:val="24"/>
          <w:szCs w:val="24"/>
        </w:rPr>
        <w:t>“</w:t>
      </w:r>
      <w:r w:rsidRPr="003B3B88">
        <w:rPr>
          <w:sz w:val="24"/>
          <w:szCs w:val="24"/>
        </w:rPr>
        <w:t>Jornada de trabajo es el tiempo durante el cual el trabajador está a disposición del patrón para prestar su trabajo</w:t>
      </w:r>
      <w:r>
        <w:rPr>
          <w:sz w:val="24"/>
          <w:szCs w:val="24"/>
        </w:rPr>
        <w:t>...</w:t>
      </w:r>
      <w:sdt>
        <w:sdtPr>
          <w:rPr>
            <w:sz w:val="24"/>
            <w:szCs w:val="24"/>
          </w:rPr>
          <w:id w:val="-2079041222"/>
          <w:citation/>
        </w:sdtPr>
        <w:sdtContent>
          <w:r>
            <w:rPr>
              <w:sz w:val="24"/>
              <w:szCs w:val="24"/>
            </w:rPr>
            <w:fldChar w:fldCharType="begin"/>
          </w:r>
          <w:r>
            <w:rPr>
              <w:sz w:val="24"/>
              <w:szCs w:val="24"/>
              <w:lang w:val="es-MX"/>
            </w:rPr>
            <w:instrText xml:space="preserve">CITATION CÁM70 \p 21 \l 2058 </w:instrText>
          </w:r>
          <w:r>
            <w:rPr>
              <w:sz w:val="24"/>
              <w:szCs w:val="24"/>
            </w:rPr>
            <w:fldChar w:fldCharType="separate"/>
          </w:r>
          <w:r>
            <w:rPr>
              <w:noProof/>
              <w:sz w:val="24"/>
              <w:szCs w:val="24"/>
              <w:lang w:val="es-MX"/>
            </w:rPr>
            <w:t xml:space="preserve"> </w:t>
          </w:r>
          <w:r w:rsidRPr="003B3B88">
            <w:rPr>
              <w:noProof/>
              <w:sz w:val="24"/>
              <w:szCs w:val="24"/>
              <w:lang w:val="es-MX"/>
            </w:rPr>
            <w:t>(CÁMARA DE DIPUTADOS DEL H. CONGRESO DE LA UNIÓN, 1970, pág. 21)</w:t>
          </w:r>
          <w:r>
            <w:rPr>
              <w:sz w:val="24"/>
              <w:szCs w:val="24"/>
            </w:rPr>
            <w:fldChar w:fldCharType="end"/>
          </w:r>
        </w:sdtContent>
      </w:sdt>
      <w:r>
        <w:rPr>
          <w:sz w:val="24"/>
          <w:szCs w:val="24"/>
        </w:rPr>
        <w:t>”.</w:t>
      </w:r>
    </w:p>
    <w:p w:rsidR="003B3B88" w:rsidRPr="003B3B88" w:rsidRDefault="003B3B88" w:rsidP="003B3B88">
      <w:pPr>
        <w:spacing w:before="60" w:after="60" w:line="360" w:lineRule="auto"/>
        <w:ind w:firstLine="426"/>
        <w:jc w:val="both"/>
        <w:rPr>
          <w:sz w:val="24"/>
          <w:szCs w:val="24"/>
          <w:lang w:val="es-MX" w:eastAsia="es-MX"/>
        </w:rPr>
      </w:pPr>
      <w:r>
        <w:rPr>
          <w:sz w:val="24"/>
          <w:szCs w:val="24"/>
          <w:lang w:val="es-MX" w:eastAsia="es-MX"/>
        </w:rPr>
        <w:t xml:space="preserve">En cuanto a los contratos deben ser sumamente explícitos y contener todas las características ya que este es el acuerdo de 2 voluntades que crea, transfiere o modifica derechos y obligaciones, dichas características van desde las más básicas como el nombre sexo, edad, estado civil etc. Así como el tipo de relación de trabajo, las jornadas, salarios, vacaciones etc. </w:t>
      </w:r>
    </w:p>
    <w:p w:rsidR="005A7844" w:rsidRDefault="005A7844"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J</w:t>
      </w:r>
      <w:r w:rsidR="003B3B88">
        <w:rPr>
          <w:b/>
          <w:sz w:val="24"/>
          <w:szCs w:val="24"/>
          <w:lang w:val="es-MX" w:eastAsia="es-MX"/>
        </w:rPr>
        <w:t>ornada diurna, nocturna y mixta de trabajo.</w:t>
      </w:r>
    </w:p>
    <w:p w:rsidR="003B3B88" w:rsidRDefault="003B3B88" w:rsidP="003B3B88">
      <w:pPr>
        <w:spacing w:before="60" w:after="60" w:line="360" w:lineRule="auto"/>
        <w:ind w:firstLine="426"/>
        <w:jc w:val="both"/>
        <w:rPr>
          <w:sz w:val="24"/>
          <w:szCs w:val="24"/>
          <w:lang w:val="es-MX" w:eastAsia="es-MX"/>
        </w:rPr>
      </w:pPr>
      <w:r>
        <w:rPr>
          <w:sz w:val="24"/>
          <w:szCs w:val="24"/>
          <w:lang w:val="es-MX" w:eastAsia="es-MX"/>
        </w:rPr>
        <w:t xml:space="preserve">Estas jornadas se componen de la siguiente manera: diurna comprende 8 horas hábiles en donde el empleado trabaja durante el día hasta la noche se comprende entre las 6 y 20 horas. Por otro lado, la jornada nocturna como su nombre lo dice se ejerce durante la noche la cual comprende una duración máxima de 7 horas comprendida desde las 20 horas a 6 horas. Por último, la jornada mixta es aquella que se lleva a cabo entre ambas jornadas y comprende un total de 7 horas y 30 min, cabe mencionar que se </w:t>
      </w:r>
      <w:r>
        <w:rPr>
          <w:sz w:val="24"/>
          <w:szCs w:val="24"/>
          <w:lang w:val="es-MX" w:eastAsia="es-MX"/>
        </w:rPr>
        <w:t>establece un des</w:t>
      </w:r>
      <w:r>
        <w:rPr>
          <w:sz w:val="24"/>
          <w:szCs w:val="24"/>
          <w:lang w:val="es-MX" w:eastAsia="es-MX"/>
        </w:rPr>
        <w:t>canso de media ahora durante cada</w:t>
      </w:r>
      <w:r>
        <w:rPr>
          <w:sz w:val="24"/>
          <w:szCs w:val="24"/>
          <w:lang w:val="es-MX" w:eastAsia="es-MX"/>
        </w:rPr>
        <w:t xml:space="preserve"> jornada laboral</w:t>
      </w:r>
      <w:r>
        <w:rPr>
          <w:sz w:val="24"/>
          <w:szCs w:val="24"/>
          <w:lang w:val="es-MX" w:eastAsia="es-MX"/>
        </w:rPr>
        <w:t>.</w:t>
      </w:r>
    </w:p>
    <w:p w:rsidR="003B3B88" w:rsidRDefault="003B3B88" w:rsidP="003B3B88">
      <w:pPr>
        <w:spacing w:before="60" w:after="60" w:line="360" w:lineRule="auto"/>
        <w:ind w:firstLine="426"/>
        <w:jc w:val="both"/>
        <w:rPr>
          <w:sz w:val="24"/>
          <w:szCs w:val="24"/>
          <w:lang w:val="es-MX" w:eastAsia="es-MX"/>
        </w:rPr>
      </w:pPr>
      <w:r>
        <w:rPr>
          <w:sz w:val="24"/>
          <w:szCs w:val="24"/>
          <w:lang w:val="es-MX" w:eastAsia="es-MX"/>
        </w:rPr>
        <w:t>De modo que es posible observarlos en los artículos 60-63 de la LFT:</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w:t>
      </w:r>
      <w:r w:rsidRPr="003B3B88">
        <w:rPr>
          <w:sz w:val="24"/>
          <w:szCs w:val="24"/>
        </w:rPr>
        <w:t xml:space="preserve"> </w:t>
      </w:r>
      <w:r w:rsidRPr="003B3B88">
        <w:rPr>
          <w:sz w:val="24"/>
          <w:szCs w:val="24"/>
        </w:rPr>
        <w:t xml:space="preserve">- Jornada diurna es la comprendida entre las seis y las veinte horas. Jornada nocturna es la comprendida entre las veinte y las seis horas. Jornada mixta es la que comprende períodos de tiempo de las jornadas diurna y nocturna, siempre que el </w:t>
      </w:r>
      <w:r w:rsidRPr="003B3B88">
        <w:rPr>
          <w:sz w:val="24"/>
          <w:szCs w:val="24"/>
        </w:rPr>
        <w:lastRenderedPageBreak/>
        <w:t>período nocturno sea menor de tres horas y media, pues si comprende tres y media o más, se reputará jornada nocturna. Artículo 61.- La duración máxima de la jornada será: ocho horas la diurna, siete la nocturna y siete horas y media la mixta. Artículo 62.- Para fijar la jornada de trabajo se observará lo dispuesto en el artículo 5o., fracción III. Artículo 63.- Durante la jornada continua de trabajo se concederá al trabajador un descanso de media hora, por lo menos</w:t>
      </w:r>
      <w:r>
        <w:rPr>
          <w:sz w:val="24"/>
          <w:szCs w:val="24"/>
        </w:rPr>
        <w:t>…</w:t>
      </w:r>
      <w:sdt>
        <w:sdtPr>
          <w:rPr>
            <w:sz w:val="24"/>
            <w:szCs w:val="24"/>
          </w:rPr>
          <w:id w:val="853935001"/>
          <w:citation/>
        </w:sdtPr>
        <w:sdtEndPr/>
        <w:sdtContent>
          <w:r w:rsidRPr="003B3B88">
            <w:rPr>
              <w:sz w:val="24"/>
              <w:szCs w:val="24"/>
            </w:rPr>
            <w:fldChar w:fldCharType="begin"/>
          </w:r>
          <w:r w:rsidRPr="003B3B88">
            <w:rPr>
              <w:sz w:val="24"/>
              <w:szCs w:val="24"/>
              <w:lang w:val="es-MX"/>
            </w:rPr>
            <w:instrText xml:space="preserve">CITATION CÁM70 \p 21 \l 2058 </w:instrText>
          </w:r>
          <w:r w:rsidRPr="003B3B88">
            <w:rPr>
              <w:sz w:val="24"/>
              <w:szCs w:val="24"/>
            </w:rPr>
            <w:fldChar w:fldCharType="separate"/>
          </w:r>
          <w:r w:rsidRPr="003B3B88">
            <w:rPr>
              <w:noProof/>
              <w:sz w:val="24"/>
              <w:szCs w:val="24"/>
              <w:lang w:val="es-MX"/>
            </w:rPr>
            <w:t xml:space="preserve"> (CÁMARA DE DIPUTADOS DEL H. CONGRESO DE LA UNIÓN, 1970, pág. 21)</w:t>
          </w:r>
          <w:r w:rsidRPr="003B3B88">
            <w:rPr>
              <w:sz w:val="24"/>
              <w:szCs w:val="24"/>
            </w:rPr>
            <w:fldChar w:fldCharType="end"/>
          </w:r>
        </w:sdtContent>
      </w:sdt>
    </w:p>
    <w:p w:rsidR="003B3B88"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J</w:t>
      </w:r>
      <w:r w:rsidR="005A7844" w:rsidRPr="003B3B88">
        <w:rPr>
          <w:b/>
          <w:sz w:val="24"/>
          <w:szCs w:val="24"/>
          <w:lang w:val="es-MX" w:eastAsia="es-MX"/>
        </w:rPr>
        <w:t xml:space="preserve">ornada de emergencia </w:t>
      </w:r>
      <w:r w:rsidRPr="003B3B88">
        <w:rPr>
          <w:b/>
          <w:sz w:val="24"/>
          <w:szCs w:val="24"/>
          <w:lang w:val="es-MX" w:eastAsia="es-MX"/>
        </w:rPr>
        <w:t>y formas de pago.</w:t>
      </w:r>
    </w:p>
    <w:p w:rsidR="003B3B88" w:rsidRDefault="003B3B88" w:rsidP="003B3B88">
      <w:pPr>
        <w:spacing w:before="60" w:after="60" w:line="360" w:lineRule="auto"/>
        <w:ind w:firstLine="426"/>
        <w:jc w:val="both"/>
        <w:rPr>
          <w:color w:val="000000"/>
          <w:sz w:val="24"/>
          <w:szCs w:val="24"/>
        </w:rPr>
      </w:pPr>
      <w:r w:rsidRPr="003B3B88">
        <w:rPr>
          <w:color w:val="000000"/>
          <w:sz w:val="24"/>
          <w:szCs w:val="24"/>
        </w:rPr>
        <w:t xml:space="preserve">La jornada de emergencia se da </w:t>
      </w:r>
      <w:r w:rsidRPr="003B3B88">
        <w:rPr>
          <w:color w:val="000000"/>
          <w:sz w:val="24"/>
          <w:szCs w:val="24"/>
        </w:rPr>
        <w:t>al prolongar</w:t>
      </w:r>
      <w:r w:rsidRPr="003B3B88">
        <w:rPr>
          <w:color w:val="000000"/>
          <w:sz w:val="24"/>
          <w:szCs w:val="24"/>
        </w:rPr>
        <w:t xml:space="preserve"> de la jornada ordinaria a causa de un</w:t>
      </w:r>
      <w:r w:rsidRPr="003B3B88">
        <w:rPr>
          <w:color w:val="000000"/>
          <w:sz w:val="24"/>
          <w:szCs w:val="24"/>
        </w:rPr>
        <w:t xml:space="preserve"> daño </w:t>
      </w:r>
      <w:r w:rsidRPr="003B3B88">
        <w:rPr>
          <w:color w:val="000000"/>
          <w:sz w:val="24"/>
          <w:szCs w:val="24"/>
        </w:rPr>
        <w:t xml:space="preserve">o riesgo inminente en que peligre la vida del trabajador, de sus compañeros, la del patrón, o la </w:t>
      </w:r>
      <w:r w:rsidRPr="003B3B88">
        <w:rPr>
          <w:color w:val="000000"/>
          <w:sz w:val="24"/>
          <w:szCs w:val="24"/>
        </w:rPr>
        <w:t>existencia misma de la empresa y se hace por un tiempo determinado para mitigar esos males, el trabajador está obligado a cumplir con esta jornada ya que resulta como una necesidad misma dentro de la empresa.</w:t>
      </w:r>
    </w:p>
    <w:p w:rsidR="003B3B88" w:rsidRPr="003B3B88" w:rsidRDefault="003B3B88" w:rsidP="003B3B88">
      <w:pPr>
        <w:spacing w:before="60" w:after="60" w:line="360" w:lineRule="auto"/>
        <w:ind w:firstLine="426"/>
        <w:jc w:val="both"/>
        <w:rPr>
          <w:color w:val="000000"/>
          <w:sz w:val="24"/>
          <w:szCs w:val="24"/>
        </w:rPr>
      </w:pPr>
      <w:r w:rsidRPr="003B3B88">
        <w:rPr>
          <w:color w:val="000000"/>
          <w:sz w:val="24"/>
          <w:szCs w:val="24"/>
        </w:rPr>
        <w:t>L</w:t>
      </w:r>
      <w:r w:rsidRPr="003B3B88">
        <w:rPr>
          <w:color w:val="000000"/>
          <w:sz w:val="24"/>
          <w:szCs w:val="24"/>
        </w:rPr>
        <w:t>a jornada</w:t>
      </w:r>
      <w:r w:rsidRPr="003B3B88">
        <w:rPr>
          <w:color w:val="000000"/>
          <w:sz w:val="24"/>
          <w:szCs w:val="24"/>
        </w:rPr>
        <w:t xml:space="preserve"> de emergencia se paga</w:t>
      </w:r>
      <w:r w:rsidRPr="003B3B88">
        <w:rPr>
          <w:color w:val="000000"/>
          <w:sz w:val="24"/>
          <w:szCs w:val="24"/>
        </w:rPr>
        <w:t xml:space="preserve"> con un salario igual al de las horas de la jornada ordinaria, como lo dispone el artículo 67 de la Ley</w:t>
      </w:r>
      <w:r w:rsidRPr="003B3B88">
        <w:rPr>
          <w:color w:val="000000"/>
          <w:sz w:val="24"/>
          <w:szCs w:val="24"/>
        </w:rPr>
        <w:t>:</w:t>
      </w:r>
    </w:p>
    <w:p w:rsidR="003B3B88" w:rsidRPr="003B3B88" w:rsidRDefault="003B3B88" w:rsidP="003B3B88">
      <w:pPr>
        <w:spacing w:before="60" w:after="60" w:line="360" w:lineRule="auto"/>
        <w:ind w:firstLine="426"/>
        <w:jc w:val="both"/>
        <w:rPr>
          <w:b/>
          <w:sz w:val="24"/>
          <w:szCs w:val="24"/>
          <w:lang w:val="es-MX" w:eastAsia="es-MX"/>
        </w:rPr>
      </w:pPr>
      <w:r>
        <w:rPr>
          <w:sz w:val="24"/>
          <w:szCs w:val="24"/>
        </w:rPr>
        <w:t>…</w:t>
      </w:r>
      <w:r w:rsidRPr="003B3B88">
        <w:rPr>
          <w:sz w:val="24"/>
          <w:szCs w:val="24"/>
        </w:rPr>
        <w:t>Las horas de trabajo a que se refiere el artículo 65, se retribuirán con una cantidad igual a la que corresponda a cada una de las horas de la jornada</w:t>
      </w:r>
      <w:r>
        <w:rPr>
          <w:sz w:val="24"/>
          <w:szCs w:val="24"/>
        </w:rPr>
        <w:t>…</w:t>
      </w:r>
      <w:sdt>
        <w:sdtPr>
          <w:rPr>
            <w:sz w:val="24"/>
            <w:szCs w:val="24"/>
          </w:rPr>
          <w:id w:val="722803079"/>
          <w:citation/>
        </w:sdtPr>
        <w:sdtContent>
          <w:r>
            <w:rPr>
              <w:sz w:val="24"/>
              <w:szCs w:val="24"/>
            </w:rPr>
            <w:fldChar w:fldCharType="begin"/>
          </w:r>
          <w:r>
            <w:rPr>
              <w:sz w:val="24"/>
              <w:szCs w:val="24"/>
              <w:lang w:val="es-MX"/>
            </w:rPr>
            <w:instrText xml:space="preserve">CITATION CÁM70 \p 22 \l 2058 </w:instrText>
          </w:r>
          <w:r>
            <w:rPr>
              <w:sz w:val="24"/>
              <w:szCs w:val="24"/>
            </w:rPr>
            <w:fldChar w:fldCharType="separate"/>
          </w:r>
          <w:r>
            <w:rPr>
              <w:noProof/>
              <w:sz w:val="24"/>
              <w:szCs w:val="24"/>
              <w:lang w:val="es-MX"/>
            </w:rPr>
            <w:t xml:space="preserve"> </w:t>
          </w:r>
          <w:r w:rsidRPr="003B3B88">
            <w:rPr>
              <w:noProof/>
              <w:sz w:val="24"/>
              <w:szCs w:val="24"/>
              <w:lang w:val="es-MX"/>
            </w:rPr>
            <w:t>(CÁMARA DE DIPUTADOS DEL H. CONGRESO DE LA UNIÓN, 1970, pág. 22)</w:t>
          </w:r>
          <w:r>
            <w:rPr>
              <w:sz w:val="24"/>
              <w:szCs w:val="24"/>
            </w:rPr>
            <w:fldChar w:fldCharType="end"/>
          </w:r>
        </w:sdtContent>
      </w:sdt>
    </w:p>
    <w:p w:rsidR="004A7566"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Jornada extraordinaria y formas de pago.</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En este caso la jornada extraordinaria es la prolongación de la jornada normal, es decir el trabajo de horas extras en beneficio de la empresa sin razón alguna de peligro o riesgo de alguien o algo como en el caso de las jornadas de emergencia, además la ley dice que el trabajador no está obligado a trabajar más de lo acordado. En caso de ser así debe trabajar 1 hora no mayor a 3 veces por semana con un pago del 100% sin exceder al límite de 9 horas y en caso de exceder las horas hasta un pago de 200% como lo menciona el artículo 68.</w:t>
      </w:r>
    </w:p>
    <w:p w:rsidR="003B3B88" w:rsidRDefault="003B3B88" w:rsidP="003B3B88">
      <w:pPr>
        <w:spacing w:before="60" w:after="60" w:line="360" w:lineRule="auto"/>
        <w:ind w:firstLine="426"/>
        <w:jc w:val="both"/>
        <w:rPr>
          <w:color w:val="000000"/>
          <w:sz w:val="24"/>
          <w:szCs w:val="24"/>
        </w:rPr>
      </w:pPr>
      <w:r w:rsidRPr="003B3B88">
        <w:rPr>
          <w:sz w:val="24"/>
          <w:szCs w:val="24"/>
          <w:lang w:val="es-MX" w:eastAsia="es-MX"/>
        </w:rPr>
        <w:t>De</w:t>
      </w:r>
      <w:r>
        <w:rPr>
          <w:sz w:val="24"/>
          <w:szCs w:val="24"/>
          <w:lang w:val="es-MX" w:eastAsia="es-MX"/>
        </w:rPr>
        <w:t xml:space="preserve"> </w:t>
      </w:r>
      <w:r w:rsidRPr="003B3B88">
        <w:rPr>
          <w:sz w:val="24"/>
          <w:szCs w:val="24"/>
          <w:lang w:val="es-MX" w:eastAsia="es-MX"/>
        </w:rPr>
        <w:t>manera</w:t>
      </w:r>
      <w:r>
        <w:rPr>
          <w:sz w:val="24"/>
          <w:szCs w:val="24"/>
          <w:lang w:val="es-MX" w:eastAsia="es-MX"/>
        </w:rPr>
        <w:t xml:space="preserve"> </w:t>
      </w:r>
      <w:r w:rsidRPr="003B3B88">
        <w:rPr>
          <w:sz w:val="24"/>
          <w:szCs w:val="24"/>
          <w:lang w:val="es-MX" w:eastAsia="es-MX"/>
        </w:rPr>
        <w:t xml:space="preserve">que me gustaría citar a </w:t>
      </w:r>
      <w:r w:rsidRPr="003B3B88">
        <w:rPr>
          <w:color w:val="000000"/>
          <w:sz w:val="24"/>
          <w:szCs w:val="24"/>
        </w:rPr>
        <w:t>José Dávalos Morales</w:t>
      </w:r>
      <w:r w:rsidRPr="003B3B88">
        <w:rPr>
          <w:color w:val="000000"/>
          <w:sz w:val="24"/>
          <w:szCs w:val="24"/>
        </w:rPr>
        <w:br/>
        <w:t>profesor de Derecho del Trabajo</w:t>
      </w:r>
      <w:r w:rsidRPr="003B3B88">
        <w:rPr>
          <w:sz w:val="24"/>
          <w:szCs w:val="24"/>
          <w:lang w:val="es-MX" w:eastAsia="es-MX"/>
        </w:rPr>
        <w:t xml:space="preserve"> de </w:t>
      </w:r>
      <w:r>
        <w:rPr>
          <w:color w:val="000000"/>
          <w:sz w:val="24"/>
          <w:szCs w:val="24"/>
        </w:rPr>
        <w:t>la UNAM, quien d</w:t>
      </w:r>
      <w:r w:rsidRPr="003B3B88">
        <w:rPr>
          <w:color w:val="000000"/>
          <w:sz w:val="24"/>
          <w:szCs w:val="24"/>
        </w:rPr>
        <w:t>ice:</w:t>
      </w:r>
    </w:p>
    <w:p w:rsidR="003B3B88" w:rsidRPr="003B3B88" w:rsidRDefault="003B3B88" w:rsidP="003B3B88">
      <w:pPr>
        <w:spacing w:before="60" w:after="60" w:line="360" w:lineRule="auto"/>
        <w:ind w:firstLine="426"/>
        <w:jc w:val="both"/>
        <w:rPr>
          <w:color w:val="000000"/>
          <w:sz w:val="24"/>
          <w:szCs w:val="24"/>
        </w:rPr>
      </w:pPr>
      <w:r>
        <w:rPr>
          <w:color w:val="000000"/>
          <w:sz w:val="24"/>
          <w:szCs w:val="24"/>
        </w:rPr>
        <w:t>...</w:t>
      </w:r>
      <w:r w:rsidRPr="003B3B88">
        <w:rPr>
          <w:color w:val="000000"/>
          <w:sz w:val="24"/>
          <w:szCs w:val="24"/>
        </w:rPr>
        <w:t>No deben confundirse estas jornadas de emergencia con las jornadas extraordinarias, pues los trabajos de emergencia son un suceso ajeno a los objetivos de la empresa; en cambio las labores extraordinarias implican la prolongación de la jornada ordinaria en beneficio de la empresa.</w:t>
      </w:r>
      <w:r>
        <w:rPr>
          <w:color w:val="000000"/>
          <w:sz w:val="24"/>
          <w:szCs w:val="24"/>
        </w:rPr>
        <w:t>..</w:t>
      </w:r>
      <w:sdt>
        <w:sdtPr>
          <w:rPr>
            <w:color w:val="000000"/>
            <w:sz w:val="24"/>
            <w:szCs w:val="24"/>
          </w:rPr>
          <w:id w:val="1299494485"/>
          <w:citation/>
        </w:sdtPr>
        <w:sdtContent>
          <w:r>
            <w:rPr>
              <w:color w:val="000000"/>
              <w:sz w:val="24"/>
              <w:szCs w:val="24"/>
            </w:rPr>
            <w:fldChar w:fldCharType="begin"/>
          </w:r>
          <w:r>
            <w:rPr>
              <w:color w:val="000000"/>
              <w:sz w:val="24"/>
              <w:szCs w:val="24"/>
              <w:lang w:val="es-MX"/>
            </w:rPr>
            <w:instrText xml:space="preserve"> CITATION Mor20 \l 2058 </w:instrText>
          </w:r>
          <w:r>
            <w:rPr>
              <w:color w:val="000000"/>
              <w:sz w:val="24"/>
              <w:szCs w:val="24"/>
            </w:rPr>
            <w:fldChar w:fldCharType="separate"/>
          </w:r>
          <w:r>
            <w:rPr>
              <w:noProof/>
              <w:color w:val="000000"/>
              <w:sz w:val="24"/>
              <w:szCs w:val="24"/>
              <w:lang w:val="es-MX"/>
            </w:rPr>
            <w:t xml:space="preserve"> </w:t>
          </w:r>
          <w:r w:rsidRPr="003B3B88">
            <w:rPr>
              <w:noProof/>
              <w:color w:val="000000"/>
              <w:sz w:val="24"/>
              <w:szCs w:val="24"/>
              <w:lang w:val="es-MX"/>
            </w:rPr>
            <w:t>(Morales, 2020)</w:t>
          </w:r>
          <w:r>
            <w:rPr>
              <w:color w:val="000000"/>
              <w:sz w:val="24"/>
              <w:szCs w:val="24"/>
            </w:rPr>
            <w:fldChar w:fldCharType="end"/>
          </w:r>
        </w:sdtContent>
      </w:sdt>
    </w:p>
    <w:p w:rsidR="004A7566"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lastRenderedPageBreak/>
        <w:t>Días de descanso.</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Es un derecho del cual gozan todos los empleados que por cada 6 días de trabajo debe otorgarse un día de descanso, la ley sugiere que el día de descanso sea domingo, así mismo los días festivos se contemplan como día d</w:t>
      </w:r>
      <w:r>
        <w:rPr>
          <w:sz w:val="24"/>
          <w:szCs w:val="24"/>
          <w:lang w:val="es-MX" w:eastAsia="es-MX"/>
        </w:rPr>
        <w:t xml:space="preserve">e descanso obligatorios </w:t>
      </w:r>
      <w:r w:rsidRPr="003B3B88">
        <w:rPr>
          <w:sz w:val="24"/>
          <w:szCs w:val="24"/>
          <w:lang w:val="es-MX" w:eastAsia="es-MX"/>
        </w:rPr>
        <w:t>en el cual no se labora. En caso contrario el empleador se ve obligado a pagar al empleado un salario doble como lo establece la ley en el artículo 75.</w:t>
      </w:r>
    </w:p>
    <w:p w:rsidR="004A7566"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El descanso semanal.</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Se refiere a un día de descanso que se obtiene por 6 días laborados, en el cual el trabajador tiene la oportunidad de no presentarse a sus labores dentro de la organización y aun así recibir el pago de su salario que correspondía a ese día como lo semana el artículo 69.</w:t>
      </w:r>
    </w:p>
    <w:p w:rsidR="004A7566"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El descanso obligatorio.</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Son los días de descanso establecidos en la ley o mejor conocidos como los días festivos los cuales se nombran en el artículo 74 en sus fracciones I, II, III, IV, V, VI, VII, VIII, IX.</w:t>
      </w:r>
    </w:p>
    <w:p w:rsidR="004A7566"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La prima dominical.</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Es una cantidad adicional que el empleador debe pagar a su empleado en caso de que este ejerza labores los domingos, aún y cuando se le haya asignado un día de descanso en cualquier otro día de la semana el monto deberá ser del 25% extra al salario que normalmente se le paga.</w:t>
      </w:r>
    </w:p>
    <w:p w:rsidR="004A7566"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Vacaciones.</w:t>
      </w:r>
    </w:p>
    <w:p w:rsidR="003B3B88" w:rsidRPr="003B3B88" w:rsidRDefault="003B3B88" w:rsidP="003B3B88">
      <w:pPr>
        <w:spacing w:before="60" w:after="60" w:line="360" w:lineRule="auto"/>
        <w:ind w:firstLine="426"/>
        <w:jc w:val="both"/>
        <w:rPr>
          <w:sz w:val="24"/>
          <w:szCs w:val="24"/>
          <w:lang w:val="es-MX" w:eastAsia="es-MX"/>
        </w:rPr>
      </w:pPr>
      <w:r w:rsidRPr="003B3B88">
        <w:rPr>
          <w:sz w:val="24"/>
          <w:szCs w:val="24"/>
          <w:lang w:val="es-MX" w:eastAsia="es-MX"/>
        </w:rPr>
        <w:t xml:space="preserve">Es un periodo de días sin labores que goza una persona con más de 1 año de antigüedad en la empresa, las vacaciones serán pagadas por la institución </w:t>
      </w:r>
      <w:r>
        <w:rPr>
          <w:sz w:val="24"/>
          <w:szCs w:val="24"/>
          <w:lang w:val="es-MX" w:eastAsia="es-MX"/>
        </w:rPr>
        <w:t>para</w:t>
      </w:r>
      <w:r w:rsidRPr="003B3B88">
        <w:rPr>
          <w:sz w:val="24"/>
          <w:szCs w:val="24"/>
          <w:lang w:val="es-MX" w:eastAsia="es-MX"/>
        </w:rPr>
        <w:t xml:space="preserve"> </w:t>
      </w:r>
      <w:r>
        <w:rPr>
          <w:sz w:val="24"/>
          <w:szCs w:val="24"/>
          <w:lang w:val="es-MX" w:eastAsia="es-MX"/>
        </w:rPr>
        <w:t xml:space="preserve">la que el empleado preste sus servicios </w:t>
      </w:r>
      <w:r w:rsidRPr="003B3B88">
        <w:rPr>
          <w:sz w:val="24"/>
          <w:szCs w:val="24"/>
          <w:lang w:val="es-MX" w:eastAsia="es-MX"/>
        </w:rPr>
        <w:t>y en el primer año vacacional iniciara con 12 días el cual cada año aumentara 2 días hasta llegar a un periodo vacacional de 20 días</w:t>
      </w:r>
      <w:r>
        <w:rPr>
          <w:sz w:val="24"/>
          <w:szCs w:val="24"/>
          <w:lang w:val="es-MX" w:eastAsia="es-MX"/>
        </w:rPr>
        <w:t xml:space="preserve"> como lo establecen los artíc</w:t>
      </w:r>
      <w:r w:rsidRPr="003B3B88">
        <w:rPr>
          <w:sz w:val="24"/>
          <w:szCs w:val="24"/>
          <w:lang w:val="es-MX" w:eastAsia="es-MX"/>
        </w:rPr>
        <w:t>ulos 76-77.</w:t>
      </w:r>
    </w:p>
    <w:p w:rsidR="003B3B88" w:rsidRPr="003B3B88" w:rsidRDefault="003B3B88"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La prima vacacional.</w:t>
      </w:r>
    </w:p>
    <w:p w:rsidR="003B3B88" w:rsidRPr="003B3B88" w:rsidRDefault="003B3B88" w:rsidP="003B3B88">
      <w:pPr>
        <w:spacing w:before="60" w:after="60" w:line="360" w:lineRule="auto"/>
        <w:jc w:val="both"/>
        <w:rPr>
          <w:sz w:val="24"/>
          <w:szCs w:val="24"/>
          <w:lang w:val="es-MX" w:eastAsia="es-MX"/>
        </w:rPr>
      </w:pPr>
      <w:r w:rsidRPr="003B3B88">
        <w:rPr>
          <w:sz w:val="24"/>
          <w:szCs w:val="24"/>
          <w:lang w:val="es-MX" w:eastAsia="es-MX"/>
        </w:rPr>
        <w:t>es un ingreso adicional que los trabajadores reciben por parte de sus patrones en el periodo vacacional y el pago de esta cantidad no debe ser menos al 25% establecido en el artículo 80.</w:t>
      </w:r>
    </w:p>
    <w:p w:rsidR="003B3B88" w:rsidRPr="003B3B88"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El aguinaldo.</w:t>
      </w:r>
    </w:p>
    <w:p w:rsidR="003B3B88" w:rsidRPr="003B3B88" w:rsidRDefault="003B3B88" w:rsidP="003B3B88">
      <w:pPr>
        <w:spacing w:before="60" w:after="60" w:line="360" w:lineRule="auto"/>
        <w:jc w:val="both"/>
        <w:rPr>
          <w:sz w:val="24"/>
          <w:szCs w:val="24"/>
          <w:lang w:val="es-MX" w:eastAsia="es-MX"/>
        </w:rPr>
      </w:pPr>
      <w:r w:rsidRPr="003B3B88">
        <w:rPr>
          <w:sz w:val="24"/>
          <w:szCs w:val="24"/>
          <w:lang w:val="es-MX" w:eastAsia="es-MX"/>
        </w:rPr>
        <w:t xml:space="preserve">Es una cantidad monetaria que el empleado recibe a final de año por sus labores </w:t>
      </w:r>
      <w:r w:rsidRPr="003B3B88">
        <w:rPr>
          <w:sz w:val="24"/>
          <w:szCs w:val="24"/>
          <w:lang w:val="es-MX" w:eastAsia="es-MX"/>
        </w:rPr>
        <w:lastRenderedPageBreak/>
        <w:t>prestadas a la organización, además corresponde a 15 días de salario por ese año y es obligatoria que el patrón cumpla ya que está establecida en la ley.</w:t>
      </w:r>
    </w:p>
    <w:p w:rsidR="004A7566" w:rsidRPr="003B3B88" w:rsidRDefault="004A7566" w:rsidP="003B3B88">
      <w:pPr>
        <w:pStyle w:val="Prrafodelista"/>
        <w:numPr>
          <w:ilvl w:val="0"/>
          <w:numId w:val="8"/>
        </w:numPr>
        <w:spacing w:before="60" w:after="60" w:line="360" w:lineRule="auto"/>
        <w:jc w:val="both"/>
        <w:rPr>
          <w:b/>
          <w:sz w:val="24"/>
          <w:szCs w:val="24"/>
          <w:lang w:val="es-MX" w:eastAsia="es-MX"/>
        </w:rPr>
      </w:pPr>
      <w:r w:rsidRPr="003B3B88">
        <w:rPr>
          <w:b/>
          <w:sz w:val="24"/>
          <w:szCs w:val="24"/>
          <w:lang w:val="es-MX" w:eastAsia="es-MX"/>
        </w:rPr>
        <w:t xml:space="preserve">La prima de antigüedad. </w:t>
      </w:r>
    </w:p>
    <w:p w:rsidR="004A7566" w:rsidRPr="003B3B88" w:rsidRDefault="003B3B88" w:rsidP="003B3B88">
      <w:pPr>
        <w:spacing w:before="60" w:after="60" w:line="360" w:lineRule="auto"/>
        <w:jc w:val="both"/>
        <w:rPr>
          <w:sz w:val="24"/>
          <w:szCs w:val="24"/>
          <w:lang w:val="es-MX" w:eastAsia="es-MX"/>
        </w:rPr>
      </w:pPr>
      <w:r w:rsidRPr="003B3B88">
        <w:rPr>
          <w:sz w:val="24"/>
          <w:szCs w:val="24"/>
          <w:lang w:val="es-MX" w:eastAsia="es-MX"/>
        </w:rPr>
        <w:t>Esta es una obligación que las empresas tienen para con sus trabajadores que como su nombre lo indica tiene una antigüedad considerable prestando sus servicios en la organización, se estima un mínimo de 15 años de antigüedad y se le otorga al empleado que por su propia voluntad se retire de la empresa o que sea retirado siempre y cunado cuente con los 15 años de antigüedad como lo menciona el artículo 162 fracción III:</w:t>
      </w:r>
    </w:p>
    <w:p w:rsidR="003B3B88" w:rsidRDefault="003B3B88" w:rsidP="003B3B88">
      <w:pPr>
        <w:spacing w:before="60" w:after="60" w:line="360" w:lineRule="auto"/>
        <w:jc w:val="both"/>
      </w:pPr>
      <w:r w:rsidRPr="003B3B88">
        <w:rPr>
          <w:sz w:val="24"/>
          <w:szCs w:val="24"/>
          <w:lang w:val="es-MX" w:eastAsia="es-MX"/>
        </w:rPr>
        <w:t>…</w:t>
      </w:r>
      <w:r w:rsidRPr="003B3B88">
        <w:rPr>
          <w:sz w:val="24"/>
          <w:szCs w:val="24"/>
        </w:rPr>
        <w:t xml:space="preserve"> </w:t>
      </w:r>
      <w:r w:rsidRPr="003B3B88">
        <w:rPr>
          <w:sz w:val="24"/>
          <w:szCs w:val="24"/>
        </w:rPr>
        <w:t xml:space="preserve">La prima de antigüedad se pagará a los trabajadores que se separen voluntariamente de su empleo, siempre que hayan cumplido quince años de servicios, por lo menos. Asimismo se pagará a los que se separen por causa justificada y a los que sean separados de su empleo, independientemente de la justificación o </w:t>
      </w:r>
      <w:proofErr w:type="spellStart"/>
      <w:r w:rsidRPr="003B3B88">
        <w:rPr>
          <w:sz w:val="24"/>
          <w:szCs w:val="24"/>
        </w:rPr>
        <w:t>injustificación</w:t>
      </w:r>
      <w:proofErr w:type="spellEnd"/>
      <w:r w:rsidRPr="003B3B88">
        <w:rPr>
          <w:sz w:val="24"/>
          <w:szCs w:val="24"/>
        </w:rPr>
        <w:t xml:space="preserve"> del </w:t>
      </w:r>
      <w:r>
        <w:t>despido</w:t>
      </w:r>
      <w:r>
        <w:t>…</w:t>
      </w:r>
      <w:sdt>
        <w:sdtPr>
          <w:id w:val="-231477735"/>
          <w:citation/>
        </w:sdtPr>
        <w:sdtContent>
          <w:r>
            <w:fldChar w:fldCharType="begin"/>
          </w:r>
          <w:r>
            <w:rPr>
              <w:lang w:val="es-MX"/>
            </w:rPr>
            <w:instrText xml:space="preserve">CITATION CÁM70 \p 51 \l 2058 </w:instrText>
          </w:r>
          <w:r>
            <w:fldChar w:fldCharType="separate"/>
          </w:r>
          <w:r>
            <w:rPr>
              <w:noProof/>
              <w:lang w:val="es-MX"/>
            </w:rPr>
            <w:t xml:space="preserve"> </w:t>
          </w:r>
          <w:r w:rsidRPr="003B3B88">
            <w:rPr>
              <w:noProof/>
              <w:lang w:val="es-MX"/>
            </w:rPr>
            <w:t>(CÁMARA DE DIPUTADOS DEL H. CONGRESO DE LA UNIÓN, 1970, pág. 51)</w:t>
          </w:r>
          <w:r>
            <w:fldChar w:fldCharType="end"/>
          </w:r>
        </w:sdtContent>
      </w:sdt>
    </w:p>
    <w:p w:rsidR="003B3B88" w:rsidRDefault="003B3B88" w:rsidP="003B3B88">
      <w:pPr>
        <w:spacing w:before="60" w:after="60" w:line="360" w:lineRule="auto"/>
        <w:jc w:val="both"/>
      </w:pPr>
    </w:p>
    <w:sdt>
      <w:sdtPr>
        <w:rPr>
          <w:lang w:val="es-ES"/>
        </w:rPr>
        <w:id w:val="1314443500"/>
        <w:docPartObj>
          <w:docPartGallery w:val="Bibliographies"/>
          <w:docPartUnique/>
        </w:docPartObj>
      </w:sdtPr>
      <w:sdtEndPr>
        <w:rPr>
          <w:rFonts w:ascii="Arial" w:eastAsia="Arial" w:hAnsi="Arial" w:cs="Arial"/>
          <w:color w:val="auto"/>
          <w:sz w:val="22"/>
          <w:szCs w:val="22"/>
          <w:lang w:eastAsia="en-US"/>
        </w:rPr>
      </w:sdtEndPr>
      <w:sdtContent>
        <w:p w:rsidR="003B3B88" w:rsidRDefault="003B3B88">
          <w:pPr>
            <w:pStyle w:val="Ttulo1"/>
          </w:pPr>
          <w:r>
            <w:rPr>
              <w:lang w:val="es-ES"/>
            </w:rPr>
            <w:t>Bibliografía</w:t>
          </w:r>
        </w:p>
        <w:sdt>
          <w:sdtPr>
            <w:id w:val="111145805"/>
            <w:bibliography/>
          </w:sdtPr>
          <w:sdtContent>
            <w:p w:rsidR="003B3B88" w:rsidRDefault="003B3B88" w:rsidP="003B3B88">
              <w:pPr>
                <w:pStyle w:val="Bibliografa"/>
                <w:ind w:left="720" w:hanging="720"/>
                <w:rPr>
                  <w:noProof/>
                  <w:sz w:val="24"/>
                  <w:szCs w:val="24"/>
                </w:rPr>
              </w:pPr>
              <w:r>
                <w:fldChar w:fldCharType="begin"/>
              </w:r>
              <w:r>
                <w:instrText>BIBLIOGRAPHY</w:instrText>
              </w:r>
              <w:r>
                <w:fldChar w:fldCharType="separate"/>
              </w:r>
              <w:r>
                <w:rPr>
                  <w:noProof/>
                </w:rPr>
                <w:t xml:space="preserve">CÁMARA DE DIPUTADOS DEL H. CONGRESO DE LA UNIÓN. (01 de Abril de 1970). </w:t>
              </w:r>
              <w:r>
                <w:rPr>
                  <w:i/>
                  <w:iCs/>
                  <w:noProof/>
                </w:rPr>
                <w:t>.diputados.gob.mx.</w:t>
              </w:r>
              <w:r>
                <w:rPr>
                  <w:noProof/>
                </w:rPr>
                <w:t xml:space="preserve"> Obtenido de .diputados.gob.mx: https://www.diputados.gob.mx/LeyesBiblio//pdf/LFT.pdf</w:t>
              </w:r>
            </w:p>
            <w:p w:rsidR="003B3B88" w:rsidRDefault="003B3B88" w:rsidP="003B3B88">
              <w:pPr>
                <w:pStyle w:val="Bibliografa"/>
                <w:ind w:left="720" w:hanging="720"/>
                <w:rPr>
                  <w:noProof/>
                </w:rPr>
              </w:pPr>
              <w:r>
                <w:rPr>
                  <w:noProof/>
                </w:rPr>
                <w:t xml:space="preserve">Morales, J. D. (31 de Mayo de 2020). Jornadas de emergencia. </w:t>
              </w:r>
              <w:r>
                <w:rPr>
                  <w:i/>
                  <w:iCs/>
                  <w:noProof/>
                </w:rPr>
                <w:t>revistas.juridicas.unam.mx</w:t>
              </w:r>
              <w:r>
                <w:rPr>
                  <w:noProof/>
                </w:rPr>
                <w:t>, 1. Recuperado el 2024, de https://revistas.juridicas.unam.mx/index.php/hechos-y-derechos/article/view/14742/15782</w:t>
              </w:r>
            </w:p>
            <w:p w:rsidR="003B3B88" w:rsidRDefault="003B3B88" w:rsidP="003B3B88">
              <w:r>
                <w:rPr>
                  <w:b/>
                  <w:bCs/>
                </w:rPr>
                <w:fldChar w:fldCharType="end"/>
              </w:r>
            </w:p>
          </w:sdtContent>
        </w:sdt>
      </w:sdtContent>
    </w:sdt>
    <w:p w:rsidR="003B3B88" w:rsidRPr="003B3B88" w:rsidRDefault="003B3B88" w:rsidP="003B3B88">
      <w:pPr>
        <w:spacing w:before="60" w:after="60" w:line="360" w:lineRule="auto"/>
        <w:jc w:val="both"/>
        <w:rPr>
          <w:b/>
          <w:lang w:val="es-MX" w:eastAsia="es-MX"/>
        </w:rPr>
      </w:pPr>
      <w:bookmarkStart w:id="0" w:name="_GoBack"/>
      <w:bookmarkEnd w:id="0"/>
    </w:p>
    <w:sectPr w:rsidR="003B3B88" w:rsidRPr="003B3B88" w:rsidSect="005A784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935"/>
    <w:multiLevelType w:val="hybridMultilevel"/>
    <w:tmpl w:val="B77A6600"/>
    <w:lvl w:ilvl="0" w:tplc="694E631E">
      <w:start w:val="1"/>
      <w:numFmt w:val="bullet"/>
      <w:lvlText w:val="•"/>
      <w:lvlJc w:val="left"/>
      <w:pPr>
        <w:tabs>
          <w:tab w:val="num" w:pos="720"/>
        </w:tabs>
        <w:ind w:left="720" w:hanging="360"/>
      </w:pPr>
      <w:rPr>
        <w:rFonts w:ascii="Arial" w:hAnsi="Arial" w:hint="default"/>
      </w:rPr>
    </w:lvl>
    <w:lvl w:ilvl="1" w:tplc="11B48146" w:tentative="1">
      <w:start w:val="1"/>
      <w:numFmt w:val="bullet"/>
      <w:lvlText w:val="•"/>
      <w:lvlJc w:val="left"/>
      <w:pPr>
        <w:tabs>
          <w:tab w:val="num" w:pos="1440"/>
        </w:tabs>
        <w:ind w:left="1440" w:hanging="360"/>
      </w:pPr>
      <w:rPr>
        <w:rFonts w:ascii="Arial" w:hAnsi="Arial" w:hint="default"/>
      </w:rPr>
    </w:lvl>
    <w:lvl w:ilvl="2" w:tplc="FC2E3CCE" w:tentative="1">
      <w:start w:val="1"/>
      <w:numFmt w:val="bullet"/>
      <w:lvlText w:val="•"/>
      <w:lvlJc w:val="left"/>
      <w:pPr>
        <w:tabs>
          <w:tab w:val="num" w:pos="2160"/>
        </w:tabs>
        <w:ind w:left="2160" w:hanging="360"/>
      </w:pPr>
      <w:rPr>
        <w:rFonts w:ascii="Arial" w:hAnsi="Arial" w:hint="default"/>
      </w:rPr>
    </w:lvl>
    <w:lvl w:ilvl="3" w:tplc="372E5256" w:tentative="1">
      <w:start w:val="1"/>
      <w:numFmt w:val="bullet"/>
      <w:lvlText w:val="•"/>
      <w:lvlJc w:val="left"/>
      <w:pPr>
        <w:tabs>
          <w:tab w:val="num" w:pos="2880"/>
        </w:tabs>
        <w:ind w:left="2880" w:hanging="360"/>
      </w:pPr>
      <w:rPr>
        <w:rFonts w:ascii="Arial" w:hAnsi="Arial" w:hint="default"/>
      </w:rPr>
    </w:lvl>
    <w:lvl w:ilvl="4" w:tplc="2F38C042" w:tentative="1">
      <w:start w:val="1"/>
      <w:numFmt w:val="bullet"/>
      <w:lvlText w:val="•"/>
      <w:lvlJc w:val="left"/>
      <w:pPr>
        <w:tabs>
          <w:tab w:val="num" w:pos="3600"/>
        </w:tabs>
        <w:ind w:left="3600" w:hanging="360"/>
      </w:pPr>
      <w:rPr>
        <w:rFonts w:ascii="Arial" w:hAnsi="Arial" w:hint="default"/>
      </w:rPr>
    </w:lvl>
    <w:lvl w:ilvl="5" w:tplc="2C66C334" w:tentative="1">
      <w:start w:val="1"/>
      <w:numFmt w:val="bullet"/>
      <w:lvlText w:val="•"/>
      <w:lvlJc w:val="left"/>
      <w:pPr>
        <w:tabs>
          <w:tab w:val="num" w:pos="4320"/>
        </w:tabs>
        <w:ind w:left="4320" w:hanging="360"/>
      </w:pPr>
      <w:rPr>
        <w:rFonts w:ascii="Arial" w:hAnsi="Arial" w:hint="default"/>
      </w:rPr>
    </w:lvl>
    <w:lvl w:ilvl="6" w:tplc="58D429A6" w:tentative="1">
      <w:start w:val="1"/>
      <w:numFmt w:val="bullet"/>
      <w:lvlText w:val="•"/>
      <w:lvlJc w:val="left"/>
      <w:pPr>
        <w:tabs>
          <w:tab w:val="num" w:pos="5040"/>
        </w:tabs>
        <w:ind w:left="5040" w:hanging="360"/>
      </w:pPr>
      <w:rPr>
        <w:rFonts w:ascii="Arial" w:hAnsi="Arial" w:hint="default"/>
      </w:rPr>
    </w:lvl>
    <w:lvl w:ilvl="7" w:tplc="0E622AC6" w:tentative="1">
      <w:start w:val="1"/>
      <w:numFmt w:val="bullet"/>
      <w:lvlText w:val="•"/>
      <w:lvlJc w:val="left"/>
      <w:pPr>
        <w:tabs>
          <w:tab w:val="num" w:pos="5760"/>
        </w:tabs>
        <w:ind w:left="5760" w:hanging="360"/>
      </w:pPr>
      <w:rPr>
        <w:rFonts w:ascii="Arial" w:hAnsi="Arial" w:hint="default"/>
      </w:rPr>
    </w:lvl>
    <w:lvl w:ilvl="8" w:tplc="794851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261C9"/>
    <w:multiLevelType w:val="multilevel"/>
    <w:tmpl w:val="6C90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80C5D"/>
    <w:multiLevelType w:val="hybridMultilevel"/>
    <w:tmpl w:val="179658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4B44EE2"/>
    <w:multiLevelType w:val="hybridMultilevel"/>
    <w:tmpl w:val="FFC00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995912"/>
    <w:multiLevelType w:val="hybridMultilevel"/>
    <w:tmpl w:val="E13EC51C"/>
    <w:lvl w:ilvl="0" w:tplc="51EAF9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0B216A"/>
    <w:multiLevelType w:val="hybridMultilevel"/>
    <w:tmpl w:val="3EB28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AF0B4F"/>
    <w:multiLevelType w:val="hybridMultilevel"/>
    <w:tmpl w:val="EDC2B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DD0FD0"/>
    <w:multiLevelType w:val="hybridMultilevel"/>
    <w:tmpl w:val="714E27BC"/>
    <w:lvl w:ilvl="0" w:tplc="CC32577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74C336A4"/>
    <w:multiLevelType w:val="hybridMultilevel"/>
    <w:tmpl w:val="665A0B82"/>
    <w:lvl w:ilvl="0" w:tplc="F81AA140">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9"/>
    <w:rsid w:val="00065F31"/>
    <w:rsid w:val="00083450"/>
    <w:rsid w:val="000F6BB8"/>
    <w:rsid w:val="00106788"/>
    <w:rsid w:val="001853B4"/>
    <w:rsid w:val="001F1469"/>
    <w:rsid w:val="00212590"/>
    <w:rsid w:val="00223BE9"/>
    <w:rsid w:val="002A549D"/>
    <w:rsid w:val="002E27CC"/>
    <w:rsid w:val="00342D86"/>
    <w:rsid w:val="003B3B88"/>
    <w:rsid w:val="003B54C8"/>
    <w:rsid w:val="003D2E90"/>
    <w:rsid w:val="00422BAE"/>
    <w:rsid w:val="00426237"/>
    <w:rsid w:val="004350E0"/>
    <w:rsid w:val="00442166"/>
    <w:rsid w:val="004A7566"/>
    <w:rsid w:val="004E653D"/>
    <w:rsid w:val="004F3503"/>
    <w:rsid w:val="005850B9"/>
    <w:rsid w:val="00590598"/>
    <w:rsid w:val="005A7844"/>
    <w:rsid w:val="0062500B"/>
    <w:rsid w:val="006839B3"/>
    <w:rsid w:val="00701E87"/>
    <w:rsid w:val="008141DD"/>
    <w:rsid w:val="00823BE8"/>
    <w:rsid w:val="00826AA3"/>
    <w:rsid w:val="00863D37"/>
    <w:rsid w:val="0089346A"/>
    <w:rsid w:val="00906358"/>
    <w:rsid w:val="009343B8"/>
    <w:rsid w:val="009C34D2"/>
    <w:rsid w:val="00A621E6"/>
    <w:rsid w:val="00A732D6"/>
    <w:rsid w:val="00A75E55"/>
    <w:rsid w:val="00AF4771"/>
    <w:rsid w:val="00B116F0"/>
    <w:rsid w:val="00B24454"/>
    <w:rsid w:val="00B95DAB"/>
    <w:rsid w:val="00C417EC"/>
    <w:rsid w:val="00C47F36"/>
    <w:rsid w:val="00D07839"/>
    <w:rsid w:val="00D43957"/>
    <w:rsid w:val="00D62174"/>
    <w:rsid w:val="00D8581C"/>
    <w:rsid w:val="00D90282"/>
    <w:rsid w:val="00DC2F20"/>
    <w:rsid w:val="00E90212"/>
    <w:rsid w:val="00F26D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6EF5"/>
  <w15:chartTrackingRefBased/>
  <w15:docId w15:val="{328F174B-DA5B-4AFC-83A1-ED37B387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39B3"/>
    <w:pPr>
      <w:widowControl w:val="0"/>
      <w:autoSpaceDE w:val="0"/>
      <w:autoSpaceDN w:val="0"/>
      <w:spacing w:after="0" w:line="240" w:lineRule="auto"/>
    </w:pPr>
    <w:rPr>
      <w:rFonts w:ascii="Arial" w:eastAsia="Arial" w:hAnsi="Arial" w:cs="Arial"/>
    </w:rPr>
  </w:style>
  <w:style w:type="paragraph" w:styleId="Ttulo1">
    <w:name w:val="heading 1"/>
    <w:basedOn w:val="Normal"/>
    <w:next w:val="Normal"/>
    <w:link w:val="Ttulo1Car"/>
    <w:uiPriority w:val="9"/>
    <w:qFormat/>
    <w:rsid w:val="003B3B88"/>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link w:val="Ttulo2Car"/>
    <w:uiPriority w:val="9"/>
    <w:qFormat/>
    <w:rsid w:val="00701E8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850B9"/>
    <w:pPr>
      <w:ind w:left="119"/>
    </w:pPr>
    <w:rPr>
      <w:sz w:val="24"/>
      <w:szCs w:val="24"/>
    </w:rPr>
  </w:style>
  <w:style w:type="character" w:customStyle="1" w:styleId="TextoindependienteCar">
    <w:name w:val="Texto independiente Car"/>
    <w:basedOn w:val="Fuentedeprrafopredeter"/>
    <w:link w:val="Textoindependiente"/>
    <w:uiPriority w:val="1"/>
    <w:rsid w:val="005850B9"/>
    <w:rPr>
      <w:rFonts w:ascii="Arial" w:eastAsia="Arial" w:hAnsi="Arial" w:cs="Arial"/>
      <w:sz w:val="24"/>
      <w:szCs w:val="24"/>
    </w:rPr>
  </w:style>
  <w:style w:type="paragraph" w:styleId="NormalWeb">
    <w:name w:val="Normal (Web)"/>
    <w:basedOn w:val="Normal"/>
    <w:uiPriority w:val="99"/>
    <w:unhideWhenUsed/>
    <w:rsid w:val="00065F3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701E87"/>
    <w:rPr>
      <w:color w:val="0563C1" w:themeColor="hyperlink"/>
      <w:u w:val="single"/>
    </w:rPr>
  </w:style>
  <w:style w:type="character" w:customStyle="1" w:styleId="Ttulo2Car">
    <w:name w:val="Título 2 Car"/>
    <w:basedOn w:val="Fuentedeprrafopredeter"/>
    <w:link w:val="Ttulo2"/>
    <w:uiPriority w:val="9"/>
    <w:rsid w:val="00701E87"/>
    <w:rPr>
      <w:rFonts w:ascii="Times New Roman" w:eastAsia="Times New Roman" w:hAnsi="Times New Roman" w:cs="Times New Roman"/>
      <w:b/>
      <w:bCs/>
      <w:sz w:val="36"/>
      <w:szCs w:val="36"/>
      <w:lang w:val="es-MX" w:eastAsia="es-MX"/>
    </w:rPr>
  </w:style>
  <w:style w:type="character" w:styleId="Textoennegrita">
    <w:name w:val="Strong"/>
    <w:basedOn w:val="Fuentedeprrafopredeter"/>
    <w:uiPriority w:val="22"/>
    <w:qFormat/>
    <w:rsid w:val="000F6BB8"/>
    <w:rPr>
      <w:b/>
      <w:bCs/>
    </w:rPr>
  </w:style>
  <w:style w:type="paragraph" w:styleId="Prrafodelista">
    <w:name w:val="List Paragraph"/>
    <w:basedOn w:val="Normal"/>
    <w:uiPriority w:val="34"/>
    <w:qFormat/>
    <w:rsid w:val="00906358"/>
    <w:pPr>
      <w:ind w:left="720"/>
      <w:contextualSpacing/>
    </w:pPr>
  </w:style>
  <w:style w:type="character" w:customStyle="1" w:styleId="oypena">
    <w:name w:val="oypena"/>
    <w:basedOn w:val="Fuentedeprrafopredeter"/>
    <w:rsid w:val="003B54C8"/>
  </w:style>
  <w:style w:type="character" w:customStyle="1" w:styleId="Ttulo1Car">
    <w:name w:val="Título 1 Car"/>
    <w:basedOn w:val="Fuentedeprrafopredeter"/>
    <w:link w:val="Ttulo1"/>
    <w:uiPriority w:val="9"/>
    <w:rsid w:val="003B3B88"/>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3B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878">
      <w:bodyDiv w:val="1"/>
      <w:marLeft w:val="0"/>
      <w:marRight w:val="0"/>
      <w:marTop w:val="0"/>
      <w:marBottom w:val="0"/>
      <w:divBdr>
        <w:top w:val="none" w:sz="0" w:space="0" w:color="auto"/>
        <w:left w:val="none" w:sz="0" w:space="0" w:color="auto"/>
        <w:bottom w:val="none" w:sz="0" w:space="0" w:color="auto"/>
        <w:right w:val="none" w:sz="0" w:space="0" w:color="auto"/>
      </w:divBdr>
    </w:div>
    <w:div w:id="188228841">
      <w:bodyDiv w:val="1"/>
      <w:marLeft w:val="0"/>
      <w:marRight w:val="0"/>
      <w:marTop w:val="0"/>
      <w:marBottom w:val="0"/>
      <w:divBdr>
        <w:top w:val="none" w:sz="0" w:space="0" w:color="auto"/>
        <w:left w:val="none" w:sz="0" w:space="0" w:color="auto"/>
        <w:bottom w:val="none" w:sz="0" w:space="0" w:color="auto"/>
        <w:right w:val="none" w:sz="0" w:space="0" w:color="auto"/>
      </w:divBdr>
    </w:div>
    <w:div w:id="214631469">
      <w:bodyDiv w:val="1"/>
      <w:marLeft w:val="0"/>
      <w:marRight w:val="0"/>
      <w:marTop w:val="0"/>
      <w:marBottom w:val="0"/>
      <w:divBdr>
        <w:top w:val="none" w:sz="0" w:space="0" w:color="auto"/>
        <w:left w:val="none" w:sz="0" w:space="0" w:color="auto"/>
        <w:bottom w:val="none" w:sz="0" w:space="0" w:color="auto"/>
        <w:right w:val="none" w:sz="0" w:space="0" w:color="auto"/>
      </w:divBdr>
      <w:divsChild>
        <w:div w:id="2075616330">
          <w:marLeft w:val="0"/>
          <w:marRight w:val="0"/>
          <w:marTop w:val="0"/>
          <w:marBottom w:val="0"/>
          <w:divBdr>
            <w:top w:val="none" w:sz="0" w:space="0" w:color="auto"/>
            <w:left w:val="none" w:sz="0" w:space="0" w:color="auto"/>
            <w:bottom w:val="none" w:sz="0" w:space="0" w:color="auto"/>
            <w:right w:val="none" w:sz="0" w:space="0" w:color="auto"/>
          </w:divBdr>
        </w:div>
      </w:divsChild>
    </w:div>
    <w:div w:id="283775924">
      <w:bodyDiv w:val="1"/>
      <w:marLeft w:val="0"/>
      <w:marRight w:val="0"/>
      <w:marTop w:val="0"/>
      <w:marBottom w:val="0"/>
      <w:divBdr>
        <w:top w:val="none" w:sz="0" w:space="0" w:color="auto"/>
        <w:left w:val="none" w:sz="0" w:space="0" w:color="auto"/>
        <w:bottom w:val="none" w:sz="0" w:space="0" w:color="auto"/>
        <w:right w:val="none" w:sz="0" w:space="0" w:color="auto"/>
      </w:divBdr>
      <w:divsChild>
        <w:div w:id="1495343587">
          <w:marLeft w:val="0"/>
          <w:marRight w:val="0"/>
          <w:marTop w:val="0"/>
          <w:marBottom w:val="0"/>
          <w:divBdr>
            <w:top w:val="none" w:sz="0" w:space="0" w:color="auto"/>
            <w:left w:val="none" w:sz="0" w:space="0" w:color="auto"/>
            <w:bottom w:val="none" w:sz="0" w:space="0" w:color="auto"/>
            <w:right w:val="none" w:sz="0" w:space="0" w:color="auto"/>
          </w:divBdr>
        </w:div>
      </w:divsChild>
    </w:div>
    <w:div w:id="299892969">
      <w:bodyDiv w:val="1"/>
      <w:marLeft w:val="0"/>
      <w:marRight w:val="0"/>
      <w:marTop w:val="0"/>
      <w:marBottom w:val="0"/>
      <w:divBdr>
        <w:top w:val="none" w:sz="0" w:space="0" w:color="auto"/>
        <w:left w:val="none" w:sz="0" w:space="0" w:color="auto"/>
        <w:bottom w:val="none" w:sz="0" w:space="0" w:color="auto"/>
        <w:right w:val="none" w:sz="0" w:space="0" w:color="auto"/>
      </w:divBdr>
      <w:divsChild>
        <w:div w:id="972170593">
          <w:marLeft w:val="0"/>
          <w:marRight w:val="0"/>
          <w:marTop w:val="0"/>
          <w:marBottom w:val="0"/>
          <w:divBdr>
            <w:top w:val="none" w:sz="0" w:space="0" w:color="auto"/>
            <w:left w:val="none" w:sz="0" w:space="0" w:color="auto"/>
            <w:bottom w:val="none" w:sz="0" w:space="0" w:color="auto"/>
            <w:right w:val="none" w:sz="0" w:space="0" w:color="auto"/>
          </w:divBdr>
        </w:div>
      </w:divsChild>
    </w:div>
    <w:div w:id="408386099">
      <w:bodyDiv w:val="1"/>
      <w:marLeft w:val="0"/>
      <w:marRight w:val="0"/>
      <w:marTop w:val="0"/>
      <w:marBottom w:val="0"/>
      <w:divBdr>
        <w:top w:val="none" w:sz="0" w:space="0" w:color="auto"/>
        <w:left w:val="none" w:sz="0" w:space="0" w:color="auto"/>
        <w:bottom w:val="none" w:sz="0" w:space="0" w:color="auto"/>
        <w:right w:val="none" w:sz="0" w:space="0" w:color="auto"/>
      </w:divBdr>
      <w:divsChild>
        <w:div w:id="1677344860">
          <w:marLeft w:val="0"/>
          <w:marRight w:val="0"/>
          <w:marTop w:val="0"/>
          <w:marBottom w:val="0"/>
          <w:divBdr>
            <w:top w:val="none" w:sz="0" w:space="0" w:color="auto"/>
            <w:left w:val="none" w:sz="0" w:space="0" w:color="auto"/>
            <w:bottom w:val="none" w:sz="0" w:space="0" w:color="auto"/>
            <w:right w:val="none" w:sz="0" w:space="0" w:color="auto"/>
          </w:divBdr>
        </w:div>
      </w:divsChild>
    </w:div>
    <w:div w:id="447823323">
      <w:bodyDiv w:val="1"/>
      <w:marLeft w:val="0"/>
      <w:marRight w:val="0"/>
      <w:marTop w:val="0"/>
      <w:marBottom w:val="0"/>
      <w:divBdr>
        <w:top w:val="none" w:sz="0" w:space="0" w:color="auto"/>
        <w:left w:val="none" w:sz="0" w:space="0" w:color="auto"/>
        <w:bottom w:val="none" w:sz="0" w:space="0" w:color="auto"/>
        <w:right w:val="none" w:sz="0" w:space="0" w:color="auto"/>
      </w:divBdr>
      <w:divsChild>
        <w:div w:id="563375099">
          <w:marLeft w:val="0"/>
          <w:marRight w:val="0"/>
          <w:marTop w:val="0"/>
          <w:marBottom w:val="0"/>
          <w:divBdr>
            <w:top w:val="none" w:sz="0" w:space="0" w:color="auto"/>
            <w:left w:val="none" w:sz="0" w:space="0" w:color="auto"/>
            <w:bottom w:val="none" w:sz="0" w:space="0" w:color="auto"/>
            <w:right w:val="none" w:sz="0" w:space="0" w:color="auto"/>
          </w:divBdr>
        </w:div>
      </w:divsChild>
    </w:div>
    <w:div w:id="492991791">
      <w:bodyDiv w:val="1"/>
      <w:marLeft w:val="0"/>
      <w:marRight w:val="0"/>
      <w:marTop w:val="0"/>
      <w:marBottom w:val="0"/>
      <w:divBdr>
        <w:top w:val="none" w:sz="0" w:space="0" w:color="auto"/>
        <w:left w:val="none" w:sz="0" w:space="0" w:color="auto"/>
        <w:bottom w:val="none" w:sz="0" w:space="0" w:color="auto"/>
        <w:right w:val="none" w:sz="0" w:space="0" w:color="auto"/>
      </w:divBdr>
      <w:divsChild>
        <w:div w:id="1935631768">
          <w:marLeft w:val="0"/>
          <w:marRight w:val="0"/>
          <w:marTop w:val="0"/>
          <w:marBottom w:val="0"/>
          <w:divBdr>
            <w:top w:val="none" w:sz="0" w:space="0" w:color="auto"/>
            <w:left w:val="none" w:sz="0" w:space="0" w:color="auto"/>
            <w:bottom w:val="none" w:sz="0" w:space="0" w:color="auto"/>
            <w:right w:val="none" w:sz="0" w:space="0" w:color="auto"/>
          </w:divBdr>
        </w:div>
      </w:divsChild>
    </w:div>
    <w:div w:id="562185023">
      <w:bodyDiv w:val="1"/>
      <w:marLeft w:val="0"/>
      <w:marRight w:val="0"/>
      <w:marTop w:val="0"/>
      <w:marBottom w:val="0"/>
      <w:divBdr>
        <w:top w:val="none" w:sz="0" w:space="0" w:color="auto"/>
        <w:left w:val="none" w:sz="0" w:space="0" w:color="auto"/>
        <w:bottom w:val="none" w:sz="0" w:space="0" w:color="auto"/>
        <w:right w:val="none" w:sz="0" w:space="0" w:color="auto"/>
      </w:divBdr>
    </w:div>
    <w:div w:id="658465954">
      <w:bodyDiv w:val="1"/>
      <w:marLeft w:val="0"/>
      <w:marRight w:val="0"/>
      <w:marTop w:val="0"/>
      <w:marBottom w:val="0"/>
      <w:divBdr>
        <w:top w:val="none" w:sz="0" w:space="0" w:color="auto"/>
        <w:left w:val="none" w:sz="0" w:space="0" w:color="auto"/>
        <w:bottom w:val="none" w:sz="0" w:space="0" w:color="auto"/>
        <w:right w:val="none" w:sz="0" w:space="0" w:color="auto"/>
      </w:divBdr>
    </w:div>
    <w:div w:id="682362711">
      <w:bodyDiv w:val="1"/>
      <w:marLeft w:val="0"/>
      <w:marRight w:val="0"/>
      <w:marTop w:val="0"/>
      <w:marBottom w:val="0"/>
      <w:divBdr>
        <w:top w:val="none" w:sz="0" w:space="0" w:color="auto"/>
        <w:left w:val="none" w:sz="0" w:space="0" w:color="auto"/>
        <w:bottom w:val="none" w:sz="0" w:space="0" w:color="auto"/>
        <w:right w:val="none" w:sz="0" w:space="0" w:color="auto"/>
      </w:divBdr>
      <w:divsChild>
        <w:div w:id="1682126536">
          <w:marLeft w:val="0"/>
          <w:marRight w:val="0"/>
          <w:marTop w:val="0"/>
          <w:marBottom w:val="0"/>
          <w:divBdr>
            <w:top w:val="none" w:sz="0" w:space="0" w:color="auto"/>
            <w:left w:val="none" w:sz="0" w:space="0" w:color="auto"/>
            <w:bottom w:val="none" w:sz="0" w:space="0" w:color="auto"/>
            <w:right w:val="none" w:sz="0" w:space="0" w:color="auto"/>
          </w:divBdr>
        </w:div>
      </w:divsChild>
    </w:div>
    <w:div w:id="683089294">
      <w:bodyDiv w:val="1"/>
      <w:marLeft w:val="0"/>
      <w:marRight w:val="0"/>
      <w:marTop w:val="0"/>
      <w:marBottom w:val="0"/>
      <w:divBdr>
        <w:top w:val="none" w:sz="0" w:space="0" w:color="auto"/>
        <w:left w:val="none" w:sz="0" w:space="0" w:color="auto"/>
        <w:bottom w:val="none" w:sz="0" w:space="0" w:color="auto"/>
        <w:right w:val="none" w:sz="0" w:space="0" w:color="auto"/>
      </w:divBdr>
    </w:div>
    <w:div w:id="707727825">
      <w:bodyDiv w:val="1"/>
      <w:marLeft w:val="0"/>
      <w:marRight w:val="0"/>
      <w:marTop w:val="0"/>
      <w:marBottom w:val="0"/>
      <w:divBdr>
        <w:top w:val="none" w:sz="0" w:space="0" w:color="auto"/>
        <w:left w:val="none" w:sz="0" w:space="0" w:color="auto"/>
        <w:bottom w:val="none" w:sz="0" w:space="0" w:color="auto"/>
        <w:right w:val="none" w:sz="0" w:space="0" w:color="auto"/>
      </w:divBdr>
    </w:div>
    <w:div w:id="736897775">
      <w:bodyDiv w:val="1"/>
      <w:marLeft w:val="0"/>
      <w:marRight w:val="0"/>
      <w:marTop w:val="0"/>
      <w:marBottom w:val="0"/>
      <w:divBdr>
        <w:top w:val="none" w:sz="0" w:space="0" w:color="auto"/>
        <w:left w:val="none" w:sz="0" w:space="0" w:color="auto"/>
        <w:bottom w:val="none" w:sz="0" w:space="0" w:color="auto"/>
        <w:right w:val="none" w:sz="0" w:space="0" w:color="auto"/>
      </w:divBdr>
    </w:div>
    <w:div w:id="778447530">
      <w:bodyDiv w:val="1"/>
      <w:marLeft w:val="0"/>
      <w:marRight w:val="0"/>
      <w:marTop w:val="0"/>
      <w:marBottom w:val="0"/>
      <w:divBdr>
        <w:top w:val="none" w:sz="0" w:space="0" w:color="auto"/>
        <w:left w:val="none" w:sz="0" w:space="0" w:color="auto"/>
        <w:bottom w:val="none" w:sz="0" w:space="0" w:color="auto"/>
        <w:right w:val="none" w:sz="0" w:space="0" w:color="auto"/>
      </w:divBdr>
    </w:div>
    <w:div w:id="1079984712">
      <w:bodyDiv w:val="1"/>
      <w:marLeft w:val="0"/>
      <w:marRight w:val="0"/>
      <w:marTop w:val="0"/>
      <w:marBottom w:val="0"/>
      <w:divBdr>
        <w:top w:val="none" w:sz="0" w:space="0" w:color="auto"/>
        <w:left w:val="none" w:sz="0" w:space="0" w:color="auto"/>
        <w:bottom w:val="none" w:sz="0" w:space="0" w:color="auto"/>
        <w:right w:val="none" w:sz="0" w:space="0" w:color="auto"/>
      </w:divBdr>
    </w:div>
    <w:div w:id="1131941857">
      <w:bodyDiv w:val="1"/>
      <w:marLeft w:val="0"/>
      <w:marRight w:val="0"/>
      <w:marTop w:val="0"/>
      <w:marBottom w:val="0"/>
      <w:divBdr>
        <w:top w:val="none" w:sz="0" w:space="0" w:color="auto"/>
        <w:left w:val="none" w:sz="0" w:space="0" w:color="auto"/>
        <w:bottom w:val="none" w:sz="0" w:space="0" w:color="auto"/>
        <w:right w:val="none" w:sz="0" w:space="0" w:color="auto"/>
      </w:divBdr>
    </w:div>
    <w:div w:id="1139617071">
      <w:bodyDiv w:val="1"/>
      <w:marLeft w:val="0"/>
      <w:marRight w:val="0"/>
      <w:marTop w:val="0"/>
      <w:marBottom w:val="0"/>
      <w:divBdr>
        <w:top w:val="none" w:sz="0" w:space="0" w:color="auto"/>
        <w:left w:val="none" w:sz="0" w:space="0" w:color="auto"/>
        <w:bottom w:val="none" w:sz="0" w:space="0" w:color="auto"/>
        <w:right w:val="none" w:sz="0" w:space="0" w:color="auto"/>
      </w:divBdr>
    </w:div>
    <w:div w:id="1162043757">
      <w:bodyDiv w:val="1"/>
      <w:marLeft w:val="0"/>
      <w:marRight w:val="0"/>
      <w:marTop w:val="0"/>
      <w:marBottom w:val="0"/>
      <w:divBdr>
        <w:top w:val="none" w:sz="0" w:space="0" w:color="auto"/>
        <w:left w:val="none" w:sz="0" w:space="0" w:color="auto"/>
        <w:bottom w:val="none" w:sz="0" w:space="0" w:color="auto"/>
        <w:right w:val="none" w:sz="0" w:space="0" w:color="auto"/>
      </w:divBdr>
      <w:divsChild>
        <w:div w:id="4023558">
          <w:marLeft w:val="0"/>
          <w:marRight w:val="0"/>
          <w:marTop w:val="0"/>
          <w:marBottom w:val="0"/>
          <w:divBdr>
            <w:top w:val="none" w:sz="0" w:space="0" w:color="auto"/>
            <w:left w:val="none" w:sz="0" w:space="0" w:color="auto"/>
            <w:bottom w:val="none" w:sz="0" w:space="0" w:color="auto"/>
            <w:right w:val="none" w:sz="0" w:space="0" w:color="auto"/>
          </w:divBdr>
        </w:div>
      </w:divsChild>
    </w:div>
    <w:div w:id="1171875043">
      <w:bodyDiv w:val="1"/>
      <w:marLeft w:val="0"/>
      <w:marRight w:val="0"/>
      <w:marTop w:val="0"/>
      <w:marBottom w:val="0"/>
      <w:divBdr>
        <w:top w:val="none" w:sz="0" w:space="0" w:color="auto"/>
        <w:left w:val="none" w:sz="0" w:space="0" w:color="auto"/>
        <w:bottom w:val="none" w:sz="0" w:space="0" w:color="auto"/>
        <w:right w:val="none" w:sz="0" w:space="0" w:color="auto"/>
      </w:divBdr>
    </w:div>
    <w:div w:id="1191183673">
      <w:bodyDiv w:val="1"/>
      <w:marLeft w:val="0"/>
      <w:marRight w:val="0"/>
      <w:marTop w:val="0"/>
      <w:marBottom w:val="0"/>
      <w:divBdr>
        <w:top w:val="none" w:sz="0" w:space="0" w:color="auto"/>
        <w:left w:val="none" w:sz="0" w:space="0" w:color="auto"/>
        <w:bottom w:val="none" w:sz="0" w:space="0" w:color="auto"/>
        <w:right w:val="none" w:sz="0" w:space="0" w:color="auto"/>
      </w:divBdr>
    </w:div>
    <w:div w:id="1260026395">
      <w:bodyDiv w:val="1"/>
      <w:marLeft w:val="0"/>
      <w:marRight w:val="0"/>
      <w:marTop w:val="0"/>
      <w:marBottom w:val="0"/>
      <w:divBdr>
        <w:top w:val="none" w:sz="0" w:space="0" w:color="auto"/>
        <w:left w:val="none" w:sz="0" w:space="0" w:color="auto"/>
        <w:bottom w:val="none" w:sz="0" w:space="0" w:color="auto"/>
        <w:right w:val="none" w:sz="0" w:space="0" w:color="auto"/>
      </w:divBdr>
    </w:div>
    <w:div w:id="1260798058">
      <w:bodyDiv w:val="1"/>
      <w:marLeft w:val="0"/>
      <w:marRight w:val="0"/>
      <w:marTop w:val="0"/>
      <w:marBottom w:val="0"/>
      <w:divBdr>
        <w:top w:val="none" w:sz="0" w:space="0" w:color="auto"/>
        <w:left w:val="none" w:sz="0" w:space="0" w:color="auto"/>
        <w:bottom w:val="none" w:sz="0" w:space="0" w:color="auto"/>
        <w:right w:val="none" w:sz="0" w:space="0" w:color="auto"/>
      </w:divBdr>
      <w:divsChild>
        <w:div w:id="43911818">
          <w:marLeft w:val="360"/>
          <w:marRight w:val="0"/>
          <w:marTop w:val="200"/>
          <w:marBottom w:val="0"/>
          <w:divBdr>
            <w:top w:val="none" w:sz="0" w:space="0" w:color="auto"/>
            <w:left w:val="none" w:sz="0" w:space="0" w:color="auto"/>
            <w:bottom w:val="none" w:sz="0" w:space="0" w:color="auto"/>
            <w:right w:val="none" w:sz="0" w:space="0" w:color="auto"/>
          </w:divBdr>
        </w:div>
        <w:div w:id="252056830">
          <w:marLeft w:val="360"/>
          <w:marRight w:val="0"/>
          <w:marTop w:val="200"/>
          <w:marBottom w:val="0"/>
          <w:divBdr>
            <w:top w:val="none" w:sz="0" w:space="0" w:color="auto"/>
            <w:left w:val="none" w:sz="0" w:space="0" w:color="auto"/>
            <w:bottom w:val="none" w:sz="0" w:space="0" w:color="auto"/>
            <w:right w:val="none" w:sz="0" w:space="0" w:color="auto"/>
          </w:divBdr>
        </w:div>
        <w:div w:id="833380467">
          <w:marLeft w:val="360"/>
          <w:marRight w:val="0"/>
          <w:marTop w:val="200"/>
          <w:marBottom w:val="0"/>
          <w:divBdr>
            <w:top w:val="none" w:sz="0" w:space="0" w:color="auto"/>
            <w:left w:val="none" w:sz="0" w:space="0" w:color="auto"/>
            <w:bottom w:val="none" w:sz="0" w:space="0" w:color="auto"/>
            <w:right w:val="none" w:sz="0" w:space="0" w:color="auto"/>
          </w:divBdr>
        </w:div>
        <w:div w:id="904998433">
          <w:marLeft w:val="360"/>
          <w:marRight w:val="0"/>
          <w:marTop w:val="200"/>
          <w:marBottom w:val="0"/>
          <w:divBdr>
            <w:top w:val="none" w:sz="0" w:space="0" w:color="auto"/>
            <w:left w:val="none" w:sz="0" w:space="0" w:color="auto"/>
            <w:bottom w:val="none" w:sz="0" w:space="0" w:color="auto"/>
            <w:right w:val="none" w:sz="0" w:space="0" w:color="auto"/>
          </w:divBdr>
        </w:div>
        <w:div w:id="908345152">
          <w:marLeft w:val="360"/>
          <w:marRight w:val="0"/>
          <w:marTop w:val="200"/>
          <w:marBottom w:val="0"/>
          <w:divBdr>
            <w:top w:val="none" w:sz="0" w:space="0" w:color="auto"/>
            <w:left w:val="none" w:sz="0" w:space="0" w:color="auto"/>
            <w:bottom w:val="none" w:sz="0" w:space="0" w:color="auto"/>
            <w:right w:val="none" w:sz="0" w:space="0" w:color="auto"/>
          </w:divBdr>
        </w:div>
        <w:div w:id="940650798">
          <w:marLeft w:val="360"/>
          <w:marRight w:val="0"/>
          <w:marTop w:val="200"/>
          <w:marBottom w:val="0"/>
          <w:divBdr>
            <w:top w:val="none" w:sz="0" w:space="0" w:color="auto"/>
            <w:left w:val="none" w:sz="0" w:space="0" w:color="auto"/>
            <w:bottom w:val="none" w:sz="0" w:space="0" w:color="auto"/>
            <w:right w:val="none" w:sz="0" w:space="0" w:color="auto"/>
          </w:divBdr>
        </w:div>
        <w:div w:id="1258633670">
          <w:marLeft w:val="360"/>
          <w:marRight w:val="0"/>
          <w:marTop w:val="200"/>
          <w:marBottom w:val="0"/>
          <w:divBdr>
            <w:top w:val="none" w:sz="0" w:space="0" w:color="auto"/>
            <w:left w:val="none" w:sz="0" w:space="0" w:color="auto"/>
            <w:bottom w:val="none" w:sz="0" w:space="0" w:color="auto"/>
            <w:right w:val="none" w:sz="0" w:space="0" w:color="auto"/>
          </w:divBdr>
        </w:div>
        <w:div w:id="1841850721">
          <w:marLeft w:val="360"/>
          <w:marRight w:val="0"/>
          <w:marTop w:val="200"/>
          <w:marBottom w:val="0"/>
          <w:divBdr>
            <w:top w:val="none" w:sz="0" w:space="0" w:color="auto"/>
            <w:left w:val="none" w:sz="0" w:space="0" w:color="auto"/>
            <w:bottom w:val="none" w:sz="0" w:space="0" w:color="auto"/>
            <w:right w:val="none" w:sz="0" w:space="0" w:color="auto"/>
          </w:divBdr>
        </w:div>
        <w:div w:id="1853494184">
          <w:marLeft w:val="360"/>
          <w:marRight w:val="0"/>
          <w:marTop w:val="200"/>
          <w:marBottom w:val="0"/>
          <w:divBdr>
            <w:top w:val="none" w:sz="0" w:space="0" w:color="auto"/>
            <w:left w:val="none" w:sz="0" w:space="0" w:color="auto"/>
            <w:bottom w:val="none" w:sz="0" w:space="0" w:color="auto"/>
            <w:right w:val="none" w:sz="0" w:space="0" w:color="auto"/>
          </w:divBdr>
        </w:div>
      </w:divsChild>
    </w:div>
    <w:div w:id="1342002295">
      <w:bodyDiv w:val="1"/>
      <w:marLeft w:val="0"/>
      <w:marRight w:val="0"/>
      <w:marTop w:val="0"/>
      <w:marBottom w:val="0"/>
      <w:divBdr>
        <w:top w:val="none" w:sz="0" w:space="0" w:color="auto"/>
        <w:left w:val="none" w:sz="0" w:space="0" w:color="auto"/>
        <w:bottom w:val="none" w:sz="0" w:space="0" w:color="auto"/>
        <w:right w:val="none" w:sz="0" w:space="0" w:color="auto"/>
      </w:divBdr>
    </w:div>
    <w:div w:id="1345938959">
      <w:bodyDiv w:val="1"/>
      <w:marLeft w:val="0"/>
      <w:marRight w:val="0"/>
      <w:marTop w:val="0"/>
      <w:marBottom w:val="0"/>
      <w:divBdr>
        <w:top w:val="none" w:sz="0" w:space="0" w:color="auto"/>
        <w:left w:val="none" w:sz="0" w:space="0" w:color="auto"/>
        <w:bottom w:val="none" w:sz="0" w:space="0" w:color="auto"/>
        <w:right w:val="none" w:sz="0" w:space="0" w:color="auto"/>
      </w:divBdr>
      <w:divsChild>
        <w:div w:id="1585801299">
          <w:marLeft w:val="0"/>
          <w:marRight w:val="0"/>
          <w:marTop w:val="0"/>
          <w:marBottom w:val="0"/>
          <w:divBdr>
            <w:top w:val="none" w:sz="0" w:space="0" w:color="auto"/>
            <w:left w:val="none" w:sz="0" w:space="0" w:color="auto"/>
            <w:bottom w:val="none" w:sz="0" w:space="0" w:color="auto"/>
            <w:right w:val="none" w:sz="0" w:space="0" w:color="auto"/>
          </w:divBdr>
        </w:div>
      </w:divsChild>
    </w:div>
    <w:div w:id="1393576638">
      <w:bodyDiv w:val="1"/>
      <w:marLeft w:val="0"/>
      <w:marRight w:val="0"/>
      <w:marTop w:val="0"/>
      <w:marBottom w:val="0"/>
      <w:divBdr>
        <w:top w:val="none" w:sz="0" w:space="0" w:color="auto"/>
        <w:left w:val="none" w:sz="0" w:space="0" w:color="auto"/>
        <w:bottom w:val="none" w:sz="0" w:space="0" w:color="auto"/>
        <w:right w:val="none" w:sz="0" w:space="0" w:color="auto"/>
      </w:divBdr>
      <w:divsChild>
        <w:div w:id="648872375">
          <w:marLeft w:val="0"/>
          <w:marRight w:val="0"/>
          <w:marTop w:val="0"/>
          <w:marBottom w:val="0"/>
          <w:divBdr>
            <w:top w:val="none" w:sz="0" w:space="0" w:color="auto"/>
            <w:left w:val="none" w:sz="0" w:space="0" w:color="auto"/>
            <w:bottom w:val="none" w:sz="0" w:space="0" w:color="auto"/>
            <w:right w:val="none" w:sz="0" w:space="0" w:color="auto"/>
          </w:divBdr>
        </w:div>
      </w:divsChild>
    </w:div>
    <w:div w:id="1470660544">
      <w:bodyDiv w:val="1"/>
      <w:marLeft w:val="0"/>
      <w:marRight w:val="0"/>
      <w:marTop w:val="0"/>
      <w:marBottom w:val="0"/>
      <w:divBdr>
        <w:top w:val="none" w:sz="0" w:space="0" w:color="auto"/>
        <w:left w:val="none" w:sz="0" w:space="0" w:color="auto"/>
        <w:bottom w:val="none" w:sz="0" w:space="0" w:color="auto"/>
        <w:right w:val="none" w:sz="0" w:space="0" w:color="auto"/>
      </w:divBdr>
    </w:div>
    <w:div w:id="1548105570">
      <w:bodyDiv w:val="1"/>
      <w:marLeft w:val="0"/>
      <w:marRight w:val="0"/>
      <w:marTop w:val="0"/>
      <w:marBottom w:val="0"/>
      <w:divBdr>
        <w:top w:val="none" w:sz="0" w:space="0" w:color="auto"/>
        <w:left w:val="none" w:sz="0" w:space="0" w:color="auto"/>
        <w:bottom w:val="none" w:sz="0" w:space="0" w:color="auto"/>
        <w:right w:val="none" w:sz="0" w:space="0" w:color="auto"/>
      </w:divBdr>
      <w:divsChild>
        <w:div w:id="1924684792">
          <w:marLeft w:val="0"/>
          <w:marRight w:val="0"/>
          <w:marTop w:val="0"/>
          <w:marBottom w:val="0"/>
          <w:divBdr>
            <w:top w:val="none" w:sz="0" w:space="0" w:color="auto"/>
            <w:left w:val="none" w:sz="0" w:space="0" w:color="auto"/>
            <w:bottom w:val="none" w:sz="0" w:space="0" w:color="auto"/>
            <w:right w:val="none" w:sz="0" w:space="0" w:color="auto"/>
          </w:divBdr>
        </w:div>
      </w:divsChild>
    </w:div>
    <w:div w:id="1565531703">
      <w:bodyDiv w:val="1"/>
      <w:marLeft w:val="0"/>
      <w:marRight w:val="0"/>
      <w:marTop w:val="0"/>
      <w:marBottom w:val="0"/>
      <w:divBdr>
        <w:top w:val="none" w:sz="0" w:space="0" w:color="auto"/>
        <w:left w:val="none" w:sz="0" w:space="0" w:color="auto"/>
        <w:bottom w:val="none" w:sz="0" w:space="0" w:color="auto"/>
        <w:right w:val="none" w:sz="0" w:space="0" w:color="auto"/>
      </w:divBdr>
      <w:divsChild>
        <w:div w:id="1843623887">
          <w:marLeft w:val="0"/>
          <w:marRight w:val="0"/>
          <w:marTop w:val="0"/>
          <w:marBottom w:val="0"/>
          <w:divBdr>
            <w:top w:val="none" w:sz="0" w:space="0" w:color="auto"/>
            <w:left w:val="none" w:sz="0" w:space="0" w:color="auto"/>
            <w:bottom w:val="none" w:sz="0" w:space="0" w:color="auto"/>
            <w:right w:val="none" w:sz="0" w:space="0" w:color="auto"/>
          </w:divBdr>
        </w:div>
      </w:divsChild>
    </w:div>
    <w:div w:id="1635058752">
      <w:bodyDiv w:val="1"/>
      <w:marLeft w:val="0"/>
      <w:marRight w:val="0"/>
      <w:marTop w:val="0"/>
      <w:marBottom w:val="0"/>
      <w:divBdr>
        <w:top w:val="none" w:sz="0" w:space="0" w:color="auto"/>
        <w:left w:val="none" w:sz="0" w:space="0" w:color="auto"/>
        <w:bottom w:val="none" w:sz="0" w:space="0" w:color="auto"/>
        <w:right w:val="none" w:sz="0" w:space="0" w:color="auto"/>
      </w:divBdr>
      <w:divsChild>
        <w:div w:id="1543513066">
          <w:marLeft w:val="0"/>
          <w:marRight w:val="0"/>
          <w:marTop w:val="0"/>
          <w:marBottom w:val="0"/>
          <w:divBdr>
            <w:top w:val="none" w:sz="0" w:space="0" w:color="auto"/>
            <w:left w:val="none" w:sz="0" w:space="0" w:color="auto"/>
            <w:bottom w:val="none" w:sz="0" w:space="0" w:color="auto"/>
            <w:right w:val="none" w:sz="0" w:space="0" w:color="auto"/>
          </w:divBdr>
        </w:div>
      </w:divsChild>
    </w:div>
    <w:div w:id="1647709382">
      <w:bodyDiv w:val="1"/>
      <w:marLeft w:val="0"/>
      <w:marRight w:val="0"/>
      <w:marTop w:val="0"/>
      <w:marBottom w:val="0"/>
      <w:divBdr>
        <w:top w:val="none" w:sz="0" w:space="0" w:color="auto"/>
        <w:left w:val="none" w:sz="0" w:space="0" w:color="auto"/>
        <w:bottom w:val="none" w:sz="0" w:space="0" w:color="auto"/>
        <w:right w:val="none" w:sz="0" w:space="0" w:color="auto"/>
      </w:divBdr>
    </w:div>
    <w:div w:id="1746414829">
      <w:bodyDiv w:val="1"/>
      <w:marLeft w:val="0"/>
      <w:marRight w:val="0"/>
      <w:marTop w:val="0"/>
      <w:marBottom w:val="0"/>
      <w:divBdr>
        <w:top w:val="none" w:sz="0" w:space="0" w:color="auto"/>
        <w:left w:val="none" w:sz="0" w:space="0" w:color="auto"/>
        <w:bottom w:val="none" w:sz="0" w:space="0" w:color="auto"/>
        <w:right w:val="none" w:sz="0" w:space="0" w:color="auto"/>
      </w:divBdr>
    </w:div>
    <w:div w:id="1855916926">
      <w:bodyDiv w:val="1"/>
      <w:marLeft w:val="0"/>
      <w:marRight w:val="0"/>
      <w:marTop w:val="0"/>
      <w:marBottom w:val="0"/>
      <w:divBdr>
        <w:top w:val="none" w:sz="0" w:space="0" w:color="auto"/>
        <w:left w:val="none" w:sz="0" w:space="0" w:color="auto"/>
        <w:bottom w:val="none" w:sz="0" w:space="0" w:color="auto"/>
        <w:right w:val="none" w:sz="0" w:space="0" w:color="auto"/>
      </w:divBdr>
    </w:div>
    <w:div w:id="1884946510">
      <w:bodyDiv w:val="1"/>
      <w:marLeft w:val="0"/>
      <w:marRight w:val="0"/>
      <w:marTop w:val="0"/>
      <w:marBottom w:val="0"/>
      <w:divBdr>
        <w:top w:val="none" w:sz="0" w:space="0" w:color="auto"/>
        <w:left w:val="none" w:sz="0" w:space="0" w:color="auto"/>
        <w:bottom w:val="none" w:sz="0" w:space="0" w:color="auto"/>
        <w:right w:val="none" w:sz="0" w:space="0" w:color="auto"/>
      </w:divBdr>
    </w:div>
    <w:div w:id="1914199768">
      <w:bodyDiv w:val="1"/>
      <w:marLeft w:val="0"/>
      <w:marRight w:val="0"/>
      <w:marTop w:val="0"/>
      <w:marBottom w:val="0"/>
      <w:divBdr>
        <w:top w:val="none" w:sz="0" w:space="0" w:color="auto"/>
        <w:left w:val="none" w:sz="0" w:space="0" w:color="auto"/>
        <w:bottom w:val="none" w:sz="0" w:space="0" w:color="auto"/>
        <w:right w:val="none" w:sz="0" w:space="0" w:color="auto"/>
      </w:divBdr>
      <w:divsChild>
        <w:div w:id="2019690756">
          <w:marLeft w:val="0"/>
          <w:marRight w:val="0"/>
          <w:marTop w:val="0"/>
          <w:marBottom w:val="0"/>
          <w:divBdr>
            <w:top w:val="none" w:sz="0" w:space="0" w:color="auto"/>
            <w:left w:val="none" w:sz="0" w:space="0" w:color="auto"/>
            <w:bottom w:val="none" w:sz="0" w:space="0" w:color="auto"/>
            <w:right w:val="none" w:sz="0" w:space="0" w:color="auto"/>
          </w:divBdr>
        </w:div>
      </w:divsChild>
    </w:div>
    <w:div w:id="2015300904">
      <w:bodyDiv w:val="1"/>
      <w:marLeft w:val="0"/>
      <w:marRight w:val="0"/>
      <w:marTop w:val="0"/>
      <w:marBottom w:val="0"/>
      <w:divBdr>
        <w:top w:val="none" w:sz="0" w:space="0" w:color="auto"/>
        <w:left w:val="none" w:sz="0" w:space="0" w:color="auto"/>
        <w:bottom w:val="none" w:sz="0" w:space="0" w:color="auto"/>
        <w:right w:val="none" w:sz="0" w:space="0" w:color="auto"/>
      </w:divBdr>
    </w:div>
    <w:div w:id="2017725947">
      <w:bodyDiv w:val="1"/>
      <w:marLeft w:val="0"/>
      <w:marRight w:val="0"/>
      <w:marTop w:val="0"/>
      <w:marBottom w:val="0"/>
      <w:divBdr>
        <w:top w:val="none" w:sz="0" w:space="0" w:color="auto"/>
        <w:left w:val="none" w:sz="0" w:space="0" w:color="auto"/>
        <w:bottom w:val="none" w:sz="0" w:space="0" w:color="auto"/>
        <w:right w:val="none" w:sz="0" w:space="0" w:color="auto"/>
      </w:divBdr>
      <w:divsChild>
        <w:div w:id="876041699">
          <w:marLeft w:val="0"/>
          <w:marRight w:val="0"/>
          <w:marTop w:val="0"/>
          <w:marBottom w:val="0"/>
          <w:divBdr>
            <w:top w:val="none" w:sz="0" w:space="0" w:color="auto"/>
            <w:left w:val="none" w:sz="0" w:space="0" w:color="auto"/>
            <w:bottom w:val="none" w:sz="0" w:space="0" w:color="auto"/>
            <w:right w:val="none" w:sz="0" w:space="0" w:color="auto"/>
          </w:divBdr>
        </w:div>
      </w:divsChild>
    </w:div>
    <w:div w:id="2128887136">
      <w:bodyDiv w:val="1"/>
      <w:marLeft w:val="0"/>
      <w:marRight w:val="0"/>
      <w:marTop w:val="0"/>
      <w:marBottom w:val="0"/>
      <w:divBdr>
        <w:top w:val="none" w:sz="0" w:space="0" w:color="auto"/>
        <w:left w:val="none" w:sz="0" w:space="0" w:color="auto"/>
        <w:bottom w:val="none" w:sz="0" w:space="0" w:color="auto"/>
        <w:right w:val="none" w:sz="0" w:space="0" w:color="auto"/>
      </w:divBdr>
      <w:divsChild>
        <w:div w:id="121210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CÁM70</b:Tag>
    <b:SourceType>DocumentFromInternetSite</b:SourceType>
    <b:Guid>{0CBDC946-54ED-4C76-8D1E-3D8A07BA37FD}</b:Guid>
    <b:Title>.diputados.gob.mx</b:Title>
    <b:InternetSiteTitle>.diputados.gob.mx</b:InternetSiteTitle>
    <b:Year>1970</b:Year>
    <b:Month>Abril</b:Month>
    <b:Day>01</b:Day>
    <b:URL>https://www.diputados.gob.mx/LeyesBiblio//pdf/LFT.pdf</b:URL>
    <b:Author>
      <b:Author>
        <b:Corporate>CÁMARA DE DIPUTADOS DEL H. CONGRESO DE LA UNIÓN</b:Corporate>
      </b:Author>
    </b:Author>
    <b:RefOrder>1</b:RefOrder>
  </b:Source>
  <b:Source>
    <b:Tag>Mor20</b:Tag>
    <b:SourceType>JournalArticle</b:SourceType>
    <b:Guid>{C0F42784-71D5-455F-80E7-9A5BC882A2F2}</b:Guid>
    <b:Title>Jornadas de emergencia</b:Title>
    <b:Year>2020</b:Year>
    <b:Month>Mayo</b:Month>
    <b:Day>31</b:Day>
    <b:URL>https://revistas.juridicas.unam.mx/index.php/hechos-y-derechos/article/view/14742/15782</b:URL>
    <b:Author>
      <b:Author>
        <b:NameList>
          <b:Person>
            <b:Last>Morales</b:Last>
            <b:First>José</b:First>
            <b:Middle>Dávalos</b:Middle>
          </b:Person>
        </b:NameList>
      </b:Author>
    </b:Author>
    <b:JournalName>revistas.juridicas.unam.mx</b:JournalName>
    <b:Pages>1</b:Pages>
    <b:YearAccessed>2024</b:YearAccessed>
    <b:RefOrder>2</b:RefOrder>
  </b:Source>
</b:Sources>
</file>

<file path=customXml/itemProps1.xml><?xml version="1.0" encoding="utf-8"?>
<ds:datastoreItem xmlns:ds="http://schemas.openxmlformats.org/officeDocument/2006/customXml" ds:itemID="{2194E12B-576E-48D5-8937-F8C52001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7</Pages>
  <Words>2004</Words>
  <Characters>11026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FERNANDA ANDREA</cp:lastModifiedBy>
  <cp:revision>1</cp:revision>
  <cp:lastPrinted>2023-10-09T06:02:00Z</cp:lastPrinted>
  <dcterms:created xsi:type="dcterms:W3CDTF">2022-08-29T02:40:00Z</dcterms:created>
  <dcterms:modified xsi:type="dcterms:W3CDTF">2024-03-14T09:39:00Z</dcterms:modified>
</cp:coreProperties>
</file>