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b w:val="1"/>
          <w:color w:val="0b5394"/>
          <w:sz w:val="24"/>
          <w:szCs w:val="24"/>
          <w:rtl w:val="0"/>
        </w:rPr>
        <w:t xml:space="preserve">Estudiante</w:t>
      </w:r>
      <w:r w:rsidDel="00000000" w:rsidR="00000000" w:rsidRPr="00000000">
        <w:rPr>
          <w:sz w:val="24"/>
          <w:szCs w:val="24"/>
          <w:rtl w:val="0"/>
        </w:rPr>
        <w:t xml:space="preserve">: Marcela Gpe. Solís Méndez.       </w:t>
      </w:r>
      <w:r w:rsidDel="00000000" w:rsidR="00000000" w:rsidRPr="00000000">
        <w:rPr>
          <w:b w:val="1"/>
          <w:color w:val="0b5394"/>
          <w:sz w:val="24"/>
          <w:szCs w:val="24"/>
          <w:rtl w:val="0"/>
        </w:rPr>
        <w:t xml:space="preserve">Materia</w:t>
      </w:r>
      <w:r w:rsidDel="00000000" w:rsidR="00000000" w:rsidRPr="00000000">
        <w:rPr>
          <w:sz w:val="24"/>
          <w:szCs w:val="24"/>
          <w:rtl w:val="0"/>
        </w:rPr>
        <w:t xml:space="preserve">: Alta dirección.</w:t>
      </w:r>
    </w:p>
    <w:p w:rsidR="00000000" w:rsidDel="00000000" w:rsidP="00000000" w:rsidRDefault="00000000" w:rsidRPr="00000000" w14:paraId="00000002">
      <w:pPr>
        <w:spacing w:line="360" w:lineRule="auto"/>
        <w:jc w:val="both"/>
        <w:rPr>
          <w:sz w:val="24"/>
          <w:szCs w:val="24"/>
        </w:rPr>
      </w:pPr>
      <w:r w:rsidDel="00000000" w:rsidR="00000000" w:rsidRPr="00000000">
        <w:rPr>
          <w:b w:val="1"/>
          <w:color w:val="0b5394"/>
          <w:sz w:val="24"/>
          <w:szCs w:val="24"/>
          <w:rtl w:val="0"/>
        </w:rPr>
        <w:t xml:space="preserve">Semestre y Grupo</w:t>
      </w:r>
      <w:r w:rsidDel="00000000" w:rsidR="00000000" w:rsidRPr="00000000">
        <w:rPr>
          <w:sz w:val="24"/>
          <w:szCs w:val="24"/>
          <w:rtl w:val="0"/>
        </w:rPr>
        <w:t xml:space="preserve">: 2- A.                                </w:t>
      </w:r>
      <w:r w:rsidDel="00000000" w:rsidR="00000000" w:rsidRPr="00000000">
        <w:rPr>
          <w:b w:val="1"/>
          <w:color w:val="0b5394"/>
          <w:sz w:val="24"/>
          <w:szCs w:val="24"/>
          <w:rtl w:val="0"/>
        </w:rPr>
        <w:t xml:space="preserve">Fecha de entrega</w:t>
      </w:r>
      <w:r w:rsidDel="00000000" w:rsidR="00000000" w:rsidRPr="00000000">
        <w:rPr>
          <w:sz w:val="24"/>
          <w:szCs w:val="24"/>
          <w:rtl w:val="0"/>
        </w:rPr>
        <w:t xml:space="preserve">: 02/06/2023</w:t>
      </w:r>
    </w:p>
    <w:p w:rsidR="00000000" w:rsidDel="00000000" w:rsidP="00000000" w:rsidRDefault="00000000" w:rsidRPr="00000000" w14:paraId="00000003">
      <w:pPr>
        <w:spacing w:line="360" w:lineRule="auto"/>
        <w:jc w:val="both"/>
        <w:rPr>
          <w:b w:val="1"/>
          <w:color w:val="0b5394"/>
          <w:sz w:val="24"/>
          <w:szCs w:val="24"/>
        </w:rPr>
      </w:pPr>
      <w:r w:rsidDel="00000000" w:rsidR="00000000" w:rsidRPr="00000000">
        <w:rPr>
          <w:b w:val="1"/>
          <w:color w:val="0b5394"/>
          <w:sz w:val="24"/>
          <w:szCs w:val="24"/>
          <w:rtl w:val="0"/>
        </w:rPr>
        <w:t xml:space="preserve">Maestro</w:t>
      </w:r>
      <w:r w:rsidDel="00000000" w:rsidR="00000000" w:rsidRPr="00000000">
        <w:rPr>
          <w:sz w:val="24"/>
          <w:szCs w:val="24"/>
          <w:rtl w:val="0"/>
        </w:rPr>
        <w:t xml:space="preserve">: Alejandro Cervantes Iturbe.          </w:t>
      </w:r>
      <w:r w:rsidDel="00000000" w:rsidR="00000000" w:rsidRPr="00000000">
        <w:rPr>
          <w:color w:val="0b5394"/>
          <w:sz w:val="24"/>
          <w:szCs w:val="24"/>
          <w:rtl w:val="0"/>
        </w:rPr>
        <w:t xml:space="preserve"> </w:t>
      </w:r>
      <w:r w:rsidDel="00000000" w:rsidR="00000000" w:rsidRPr="00000000">
        <w:rPr>
          <w:b w:val="1"/>
          <w:color w:val="0b5394"/>
          <w:sz w:val="24"/>
          <w:szCs w:val="24"/>
          <w:rtl w:val="0"/>
        </w:rPr>
        <w:t xml:space="preserve">  </w:t>
      </w:r>
    </w:p>
    <w:p w:rsidR="00000000" w:rsidDel="00000000" w:rsidP="00000000" w:rsidRDefault="00000000" w:rsidRPr="00000000" w14:paraId="00000004">
      <w:pPr>
        <w:spacing w:line="360" w:lineRule="auto"/>
        <w:jc w:val="both"/>
        <w:rPr>
          <w:sz w:val="24"/>
          <w:szCs w:val="24"/>
        </w:rPr>
      </w:pPr>
      <w:r w:rsidDel="00000000" w:rsidR="00000000" w:rsidRPr="00000000">
        <w:rPr>
          <w:b w:val="1"/>
          <w:color w:val="0b5394"/>
          <w:sz w:val="24"/>
          <w:szCs w:val="24"/>
          <w:rtl w:val="0"/>
        </w:rPr>
        <w:t xml:space="preserve">Actividad No.14</w:t>
      </w:r>
      <w:r w:rsidDel="00000000" w:rsidR="00000000" w:rsidRPr="00000000">
        <w:rPr>
          <w:b w:val="1"/>
          <w:sz w:val="24"/>
          <w:szCs w:val="24"/>
          <w:rtl w:val="0"/>
        </w:rPr>
        <w:t xml:space="preserve">: </w:t>
      </w:r>
      <w:r w:rsidDel="00000000" w:rsidR="00000000" w:rsidRPr="00000000">
        <w:rPr>
          <w:sz w:val="24"/>
          <w:szCs w:val="24"/>
          <w:rtl w:val="0"/>
        </w:rPr>
        <w:t xml:space="preserve">Habilidades para administrar el tiempo y toma de decisiones</w:t>
      </w:r>
      <w:r w:rsidDel="00000000" w:rsidR="00000000" w:rsidRPr="00000000">
        <w:rPr>
          <w:sz w:val="24"/>
          <w:szCs w:val="24"/>
          <w:rtl w:val="0"/>
        </w:rPr>
        <w:t xml:space="preserve"> </w:t>
      </w:r>
    </w:p>
    <w:p w:rsidR="00000000" w:rsidDel="00000000" w:rsidP="00000000" w:rsidRDefault="00000000" w:rsidRPr="00000000" w14:paraId="00000005">
      <w:pPr>
        <w:spacing w:line="360" w:lineRule="auto"/>
        <w:jc w:val="both"/>
        <w:rPr>
          <w:sz w:val="24"/>
          <w:szCs w:val="24"/>
        </w:rPr>
      </w:pPr>
      <w:r w:rsidDel="00000000" w:rsidR="00000000" w:rsidRPr="00000000">
        <w:rPr>
          <w:rtl w:val="0"/>
        </w:rPr>
      </w:r>
    </w:p>
    <w:p w:rsidR="00000000" w:rsidDel="00000000" w:rsidP="00000000" w:rsidRDefault="00000000" w:rsidRPr="00000000" w14:paraId="00000006">
      <w:pPr>
        <w:spacing w:line="360" w:lineRule="auto"/>
        <w:jc w:val="both"/>
        <w:rPr>
          <w:b w:val="1"/>
          <w:sz w:val="24"/>
          <w:szCs w:val="24"/>
        </w:rPr>
      </w:pPr>
      <w:r w:rsidDel="00000000" w:rsidR="00000000" w:rsidRPr="00000000">
        <w:rPr>
          <w:b w:val="1"/>
          <w:sz w:val="24"/>
          <w:szCs w:val="24"/>
          <w:rtl w:val="0"/>
        </w:rPr>
        <w:t xml:space="preserve">a) Palabras clave:</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Decisión</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Valores</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Anexo</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Situacional</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Contexto</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Racional</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Formación personal</w:t>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Ambiente laboral</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Expectativas</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Intuición</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b w:val="1"/>
          <w:sz w:val="24"/>
          <w:szCs w:val="24"/>
        </w:rPr>
      </w:pPr>
      <w:r w:rsidDel="00000000" w:rsidR="00000000" w:rsidRPr="00000000">
        <w:rPr>
          <w:b w:val="1"/>
          <w:sz w:val="24"/>
          <w:szCs w:val="24"/>
          <w:rtl w:val="0"/>
        </w:rPr>
        <w:t xml:space="preserve">b) Síntesis</w:t>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Para comenzar la clase, realizamos una actividad donde tenías que colocar una calificación del 1 al 5 sobre preguntas de la organización de mi tiempo, enfocado en aquellas habilidades para administrarlo; en mi diagnostio saqué un 8 de calificación que me pone en una buena posición pero no la ideal, la actividad que se realizó me sirivó para reflexionar de aquellos cambios que debo considerar hacer para mejorar ese aspecto. Para continuar, empezamos con el tema de l</w:t>
      </w:r>
      <w:r w:rsidDel="00000000" w:rsidR="00000000" w:rsidRPr="00000000">
        <w:rPr>
          <w:sz w:val="24"/>
          <w:szCs w:val="24"/>
          <w:rtl w:val="0"/>
        </w:rPr>
        <w:t xml:space="preserve">a toma de decisiones, que se define es un proceso donde seleccionamos una opción de varias alternativas que nos ayudan en diversas situaciones. Para ello también incluye la toma racional de decisiones que como bien lo indica la palabra racional, es el hecho de analizar al momento de tomar una decisión por lo que se involucran aspectos importantes como anhelos, valores y el contexto situación en que te encuentras; estas características deben de tomarse en cuenta pero tristemente la mayoría no lo toma en cuenta ya que la mayoría actual de acuerdo a su estilo personal, valores y expectativas; se apoyan de la racionalidad limitada que se define como la toma de decisión realizada por las características visiblesen vez de las urgentes o incluso importantes así como su intuición que es hacer caso a su sentir. Dentro de la toma de decisiones observamos que hay 4 tipos de estilos; uno de ellos es el directivo quien se enfoca en corto plazo ya que las toma rapidamente, el analítico se toma su tiempo buscando informacion, el conceptual es a largo plazo ya que analiza diferentes alternativas y basado en el comportamiento que es cuando la gente va pidiendo opines y en base a eso decide.  Para finalizar, abordamos los factores éticos que influyen en el comportamiento al tomar decisiones; son dos, el primero es la formación personal ya que influye mucho el los valores que le fueron inculcados, de esa manera tiene el conocimiento desde su perspectiva de lo correcto e incorrecto; así como el ambiente laboral ya que influye por las expectativas que se perciben dentro de la organización.</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c) Comentario personal</w:t>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Considero que las decisiones son muy importantes pero a pesar de todo siempre debemos de considerar cómo nos sentimos ante ello y en parte, considero que analizar siempre es muy buena opción para no reaccionar impulsivamente, si no ser consientes de ello y ver qué aspectos influyen en eso. La toma de decisiones a mi parecer debe ser de forma situacional y al tomarla debemos sentirnos seguros y bien con eso; siento consientes de las consecuencias, desventajas o ventajas que podría traer. Un tema que creo que la vida nos enseña, la vida es la mejor maestra sobre ese tema.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