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5A25" w:rsidRDefault="00F27A6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Fernando Daniel Aquino        </w:t>
      </w:r>
      <w:r>
        <w:rPr>
          <w:color w:val="1C4587"/>
          <w:sz w:val="24"/>
          <w:szCs w:val="24"/>
        </w:rPr>
        <w:t xml:space="preserve"> </w:t>
      </w:r>
      <w:r>
        <w:rPr>
          <w:b/>
          <w:color w:val="1C4587"/>
          <w:sz w:val="24"/>
          <w:szCs w:val="24"/>
        </w:rPr>
        <w:t xml:space="preserve">Actividad: </w:t>
      </w:r>
      <w:r>
        <w:rPr>
          <w:sz w:val="24"/>
          <w:szCs w:val="24"/>
        </w:rPr>
        <w:t xml:space="preserve">Presentación 1er avance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Act</w:t>
      </w:r>
      <w:proofErr w:type="spellEnd"/>
      <w:r>
        <w:rPr>
          <w:b/>
          <w:sz w:val="24"/>
          <w:szCs w:val="24"/>
        </w:rPr>
        <w:t>. 1)</w:t>
      </w:r>
    </w:p>
    <w:p w14:paraId="00000002" w14:textId="77777777" w:rsidR="00F45A25" w:rsidRDefault="00F27A6B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Semestre y Grupo: </w:t>
      </w:r>
      <w:r>
        <w:rPr>
          <w:sz w:val="24"/>
          <w:szCs w:val="24"/>
        </w:rPr>
        <w:t xml:space="preserve">2-A                         </w:t>
      </w:r>
      <w:r>
        <w:rPr>
          <w:b/>
          <w:color w:val="1C4587"/>
          <w:sz w:val="24"/>
          <w:szCs w:val="24"/>
        </w:rPr>
        <w:t xml:space="preserve">Maestro: </w:t>
      </w:r>
      <w:r>
        <w:rPr>
          <w:sz w:val="24"/>
          <w:szCs w:val="24"/>
        </w:rPr>
        <w:t>Alejandro Cervantes Iturbe</w:t>
      </w:r>
    </w:p>
    <w:p w14:paraId="00000003" w14:textId="77777777" w:rsidR="00F45A25" w:rsidRDefault="00F27A6B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Alta dirección                            </w:t>
      </w:r>
      <w:r>
        <w:rPr>
          <w:b/>
          <w:color w:val="1C4587"/>
          <w:sz w:val="24"/>
          <w:szCs w:val="24"/>
        </w:rPr>
        <w:t>Fecha de entrega: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25/03/2023</w:t>
      </w:r>
    </w:p>
    <w:p w14:paraId="00000004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5" w14:textId="77777777" w:rsidR="00F45A25" w:rsidRDefault="00F27A6B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Reflexión</w:t>
      </w:r>
    </w:p>
    <w:p w14:paraId="00000006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"Lo que llegué a ser en el ayer no es lo que soy ahora, y lo que soy ahora no es lo que aún puedo llegar a ser"</w:t>
      </w:r>
    </w:p>
    <w:p w14:paraId="00000007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Fernando Daniel Aquino Hernández</w:t>
      </w:r>
    </w:p>
    <w:p w14:paraId="00000008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9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Las decisiones y acciones que realicé en mi pasado tuvieron muchas repercusiones negativas en mi presente, </w:t>
      </w:r>
      <w:r>
        <w:rPr>
          <w:sz w:val="24"/>
          <w:szCs w:val="24"/>
          <w:highlight w:val="white"/>
        </w:rPr>
        <w:t>pero corregiré el camino que aún puedo recorrer para caminar en el sendero que deseo y espero ver.</w:t>
      </w:r>
    </w:p>
    <w:p w14:paraId="0000000A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B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Errores y límites que he arrastrado por culpa de mi pasado:</w:t>
      </w:r>
    </w:p>
    <w:p w14:paraId="0000000C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Persona introvertida y zona de confort</w:t>
      </w:r>
    </w:p>
    <w:p w14:paraId="0000000D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Falta de ambición y compromiso</w:t>
      </w:r>
    </w:p>
    <w:p w14:paraId="0000000E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Falta de objetivos, metas </w:t>
      </w:r>
      <w:r>
        <w:rPr>
          <w:sz w:val="24"/>
          <w:szCs w:val="24"/>
          <w:highlight w:val="white"/>
        </w:rPr>
        <w:t>y retos</w:t>
      </w:r>
    </w:p>
    <w:p w14:paraId="0000000F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Incapacidad para expresar mis sentimientos</w:t>
      </w:r>
    </w:p>
    <w:p w14:paraId="00000010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Inmadurez y la vivencia en una utopía</w:t>
      </w:r>
    </w:p>
    <w:p w14:paraId="00000011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12" w14:textId="77777777" w:rsidR="00F45A25" w:rsidRDefault="00F27A6B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Hallazgo</w:t>
      </w:r>
    </w:p>
    <w:p w14:paraId="00000013" w14:textId="733DA1E8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Gracias al análisis y a la observación de mi persona hallé aspectos positivos y negativos de </w:t>
      </w:r>
      <w:r w:rsidR="00D730B8">
        <w:rPr>
          <w:sz w:val="24"/>
          <w:szCs w:val="24"/>
          <w:highlight w:val="white"/>
        </w:rPr>
        <w:t>mí</w:t>
      </w:r>
      <w:bookmarkStart w:id="0" w:name="_GoBack"/>
      <w:bookmarkEnd w:id="0"/>
      <w:r>
        <w:rPr>
          <w:sz w:val="24"/>
          <w:szCs w:val="24"/>
          <w:highlight w:val="white"/>
        </w:rPr>
        <w:t xml:space="preserve"> mismo y de mi entorno que pueden ser áreas de oportunidad par</w:t>
      </w:r>
      <w:r>
        <w:rPr>
          <w:sz w:val="24"/>
          <w:szCs w:val="24"/>
          <w:highlight w:val="white"/>
        </w:rPr>
        <w:t>a llegar a ser una mejor persona y un excelente líder si los ejecuto de manera correcta y eficaz.</w:t>
      </w:r>
    </w:p>
    <w:p w14:paraId="00000014" w14:textId="77777777" w:rsidR="00F45A25" w:rsidRDefault="00F45A25">
      <w:pPr>
        <w:spacing w:line="360" w:lineRule="auto"/>
        <w:jc w:val="both"/>
        <w:rPr>
          <w:b/>
          <w:sz w:val="24"/>
          <w:szCs w:val="24"/>
          <w:highlight w:val="white"/>
        </w:rPr>
      </w:pPr>
    </w:p>
    <w:p w14:paraId="00000015" w14:textId="77777777" w:rsidR="00F45A25" w:rsidRDefault="00F27A6B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Aspectos positivos de los que me percaté:</w:t>
      </w:r>
    </w:p>
    <w:p w14:paraId="00000016" w14:textId="77777777" w:rsidR="00F45A25" w:rsidRDefault="00F27A6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Capacidad</w:t>
      </w:r>
    </w:p>
    <w:p w14:paraId="00000017" w14:textId="77777777" w:rsidR="00F45A25" w:rsidRDefault="00F27A6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Deseo</w:t>
      </w:r>
    </w:p>
    <w:p w14:paraId="00000018" w14:textId="77777777" w:rsidR="00F45A25" w:rsidRDefault="00F27A6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Intención</w:t>
      </w:r>
    </w:p>
    <w:p w14:paraId="00000019" w14:textId="77777777" w:rsidR="00F45A25" w:rsidRDefault="00F27A6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Persistencia</w:t>
      </w:r>
    </w:p>
    <w:p w14:paraId="0000001A" w14:textId="77777777" w:rsidR="00F45A25" w:rsidRDefault="00F27A6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Disciplina</w:t>
      </w:r>
    </w:p>
    <w:p w14:paraId="0000001B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1C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1D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Aspectos negativos de los que me percaté:</w:t>
      </w:r>
    </w:p>
    <w:p w14:paraId="0000001E" w14:textId="77777777" w:rsidR="00F45A25" w:rsidRDefault="00F27A6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Escuchar a personas negativas</w:t>
      </w:r>
    </w:p>
    <w:p w14:paraId="0000001F" w14:textId="77777777" w:rsidR="00F45A25" w:rsidRDefault="00F27A6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Miedo al fracaso</w:t>
      </w:r>
    </w:p>
    <w:p w14:paraId="00000020" w14:textId="77777777" w:rsidR="00F45A25" w:rsidRDefault="00F27A6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Parálisis por análisis</w:t>
      </w:r>
    </w:p>
    <w:p w14:paraId="00000021" w14:textId="77777777" w:rsidR="00F45A25" w:rsidRDefault="00F27A6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Negatividad</w:t>
      </w:r>
    </w:p>
    <w:p w14:paraId="00000022" w14:textId="77777777" w:rsidR="00F45A25" w:rsidRDefault="00F27A6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medir mi progreso</w:t>
      </w:r>
    </w:p>
    <w:p w14:paraId="00000023" w14:textId="77777777" w:rsidR="00F45A25" w:rsidRDefault="00F27A6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 contar con mentores</w:t>
      </w:r>
    </w:p>
    <w:p w14:paraId="00000024" w14:textId="77777777" w:rsidR="00F45A25" w:rsidRDefault="00F45A25">
      <w:pPr>
        <w:spacing w:line="360" w:lineRule="auto"/>
        <w:jc w:val="both"/>
        <w:rPr>
          <w:color w:val="1C4587"/>
          <w:sz w:val="24"/>
          <w:szCs w:val="24"/>
          <w:highlight w:val="white"/>
        </w:rPr>
      </w:pPr>
    </w:p>
    <w:p w14:paraId="00000025" w14:textId="77777777" w:rsidR="00F45A25" w:rsidRDefault="00F27A6B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Bryan Tracy (Empresario y conferencista motivacional)</w:t>
      </w:r>
    </w:p>
    <w:p w14:paraId="00000026" w14:textId="77777777" w:rsidR="00F45A25" w:rsidRDefault="00F27A6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Me ayudó a cambiar mi mentalidad.</w:t>
      </w:r>
    </w:p>
    <w:p w14:paraId="00000027" w14:textId="77777777" w:rsidR="00F45A25" w:rsidRDefault="00F27A6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Los pensamientos afectan nuestras accione</w:t>
      </w:r>
      <w:r>
        <w:rPr>
          <w:sz w:val="24"/>
          <w:szCs w:val="24"/>
          <w:highlight w:val="white"/>
        </w:rPr>
        <w:t>s y decisiones, ya sea de manera positiva o negativa.</w:t>
      </w:r>
    </w:p>
    <w:p w14:paraId="00000028" w14:textId="77777777" w:rsidR="00F45A25" w:rsidRDefault="00F27A6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Los pensamientos están estrechamente ligados con lo que fuiste, eres y serás.</w:t>
      </w:r>
    </w:p>
    <w:p w14:paraId="00000029" w14:textId="77777777" w:rsidR="00F45A25" w:rsidRDefault="00F27A6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"Creer que algo maravilloso te pasará hoy, será la base para atraer las cosas maravillosas a tu vida".</w:t>
      </w:r>
    </w:p>
    <w:p w14:paraId="0000002A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2B" w14:textId="77777777" w:rsidR="00F45A25" w:rsidRDefault="00F27A6B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Meta</w:t>
      </w:r>
    </w:p>
    <w:p w14:paraId="0000002C" w14:textId="77777777" w:rsidR="00F45A25" w:rsidRDefault="00F27A6B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meta que pre</w:t>
      </w:r>
      <w:r>
        <w:rPr>
          <w:sz w:val="24"/>
          <w:szCs w:val="24"/>
          <w:highlight w:val="white"/>
        </w:rPr>
        <w:t>tendo alcanzar es:</w:t>
      </w:r>
    </w:p>
    <w:p w14:paraId="0000002D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Seguridad.</w:t>
      </w:r>
    </w:p>
    <w:p w14:paraId="0000002E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2F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Con el objetivo de:</w:t>
      </w:r>
    </w:p>
    <w:p w14:paraId="00000030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Actuar y decidir de manera objetiva y concisa, sin importar las opiniones y el entorno que me rodean.</w:t>
      </w:r>
    </w:p>
    <w:p w14:paraId="00000031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32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Para lograrlo yo:</w:t>
      </w:r>
    </w:p>
    <w:p w14:paraId="00000033" w14:textId="77777777" w:rsidR="00F45A25" w:rsidRDefault="00F27A6B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Empezaré a pensar más en mí mismo, en las cosas me ayudarán y que me van a convenir </w:t>
      </w:r>
      <w:r>
        <w:rPr>
          <w:sz w:val="24"/>
          <w:szCs w:val="24"/>
          <w:highlight w:val="white"/>
        </w:rPr>
        <w:t>para mi futuro, tomando así decisiones de mayor certeza que me den más seguridad en lo que pienso y hago.</w:t>
      </w:r>
    </w:p>
    <w:p w14:paraId="00000034" w14:textId="77777777" w:rsidR="00F45A25" w:rsidRDefault="00F45A25">
      <w:pPr>
        <w:spacing w:line="360" w:lineRule="auto"/>
        <w:jc w:val="both"/>
        <w:rPr>
          <w:color w:val="1C4587"/>
          <w:sz w:val="24"/>
          <w:szCs w:val="24"/>
          <w:highlight w:val="white"/>
        </w:rPr>
      </w:pPr>
    </w:p>
    <w:p w14:paraId="00000035" w14:textId="77777777" w:rsidR="00F45A25" w:rsidRDefault="00F27A6B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Libro para conseguir mi meta</w:t>
      </w:r>
    </w:p>
    <w:p w14:paraId="00000036" w14:textId="77777777" w:rsidR="00F45A25" w:rsidRDefault="00F27A6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Eliminar pensamientos y conductas negativas.</w:t>
      </w:r>
    </w:p>
    <w:p w14:paraId="00000037" w14:textId="77777777" w:rsidR="00F45A25" w:rsidRDefault="00F27A6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Reconocer cómo la negatividad consciente afecta.</w:t>
      </w:r>
    </w:p>
    <w:p w14:paraId="00000038" w14:textId="77777777" w:rsidR="00F45A25" w:rsidRDefault="00F27A6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Aceptar cambios inesperados de la vida.</w:t>
      </w:r>
    </w:p>
    <w:p w14:paraId="00000039" w14:textId="77777777" w:rsidR="00F45A25" w:rsidRDefault="00F27A6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Convertir lo negativo en positivo Identificar y superar patrones e ideas negativas.</w:t>
      </w:r>
    </w:p>
    <w:p w14:paraId="0000003A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3B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3C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3D" w14:textId="77777777" w:rsidR="00F45A25" w:rsidRDefault="00F45A25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3E" w14:textId="77777777" w:rsidR="00F45A25" w:rsidRDefault="00F45A25">
      <w:pPr>
        <w:spacing w:before="200" w:line="360" w:lineRule="auto"/>
        <w:jc w:val="both"/>
        <w:rPr>
          <w:sz w:val="24"/>
          <w:szCs w:val="24"/>
          <w:highlight w:val="white"/>
        </w:rPr>
      </w:pPr>
    </w:p>
    <w:sectPr w:rsidR="00F45A2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72CE" w14:textId="77777777" w:rsidR="00F27A6B" w:rsidRDefault="00F27A6B">
      <w:pPr>
        <w:spacing w:line="240" w:lineRule="auto"/>
      </w:pPr>
      <w:r>
        <w:separator/>
      </w:r>
    </w:p>
  </w:endnote>
  <w:endnote w:type="continuationSeparator" w:id="0">
    <w:p w14:paraId="2071DD53" w14:textId="77777777" w:rsidR="00F27A6B" w:rsidRDefault="00F27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0" w14:textId="77777777" w:rsidR="00F45A25" w:rsidRDefault="00F45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4A4" w14:textId="77777777" w:rsidR="00F27A6B" w:rsidRDefault="00F27A6B">
      <w:pPr>
        <w:spacing w:line="240" w:lineRule="auto"/>
      </w:pPr>
      <w:r>
        <w:separator/>
      </w:r>
    </w:p>
  </w:footnote>
  <w:footnote w:type="continuationSeparator" w:id="0">
    <w:p w14:paraId="3EA6C25F" w14:textId="77777777" w:rsidR="00F27A6B" w:rsidRDefault="00F27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F" w14:textId="77777777" w:rsidR="00F45A25" w:rsidRDefault="00F45A25">
    <w:pPr>
      <w:spacing w:line="360" w:lineRule="aut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1F8"/>
    <w:multiLevelType w:val="multilevel"/>
    <w:tmpl w:val="4BEAB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665480"/>
    <w:multiLevelType w:val="multilevel"/>
    <w:tmpl w:val="E5B63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AF4065"/>
    <w:multiLevelType w:val="multilevel"/>
    <w:tmpl w:val="69EE6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4337A"/>
    <w:multiLevelType w:val="multilevel"/>
    <w:tmpl w:val="0B18D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FC2D4E"/>
    <w:multiLevelType w:val="multilevel"/>
    <w:tmpl w:val="A3CC5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25"/>
    <w:rsid w:val="00D730B8"/>
    <w:rsid w:val="00F27A6B"/>
    <w:rsid w:val="00F4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84D71-D22C-488E-B17C-E86D1E1D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2023-03-26T03:26:00Z</dcterms:created>
  <dcterms:modified xsi:type="dcterms:W3CDTF">2023-03-26T03:26:00Z</dcterms:modified>
</cp:coreProperties>
</file>