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F0E0507" w:rsidR="00D268F6" w:rsidRDefault="00F14844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Estudiante: </w:t>
      </w:r>
      <w:r w:rsidR="00B009EB">
        <w:rPr>
          <w:sz w:val="24"/>
          <w:szCs w:val="24"/>
        </w:rPr>
        <w:t xml:space="preserve">Fernando Daniel Aquino            </w:t>
      </w:r>
      <w:r w:rsidR="007145CE">
        <w:rPr>
          <w:sz w:val="24"/>
          <w:szCs w:val="24"/>
        </w:rPr>
        <w:t xml:space="preserve"> </w:t>
      </w:r>
      <w:r w:rsidR="00B009EB">
        <w:rPr>
          <w:b/>
          <w:color w:val="1C4587"/>
          <w:sz w:val="24"/>
          <w:szCs w:val="24"/>
        </w:rPr>
        <w:t xml:space="preserve">Materia: </w:t>
      </w:r>
      <w:r w:rsidR="00B009EB">
        <w:rPr>
          <w:sz w:val="24"/>
          <w:szCs w:val="24"/>
        </w:rPr>
        <w:t xml:space="preserve">Alta dirección </w:t>
      </w:r>
    </w:p>
    <w:p w14:paraId="00000002" w14:textId="77777777" w:rsidR="00D268F6" w:rsidRDefault="00B009EB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Semestre y Grupo: </w:t>
      </w:r>
      <w:r>
        <w:rPr>
          <w:sz w:val="24"/>
          <w:szCs w:val="24"/>
        </w:rPr>
        <w:t xml:space="preserve">2-A                                  </w:t>
      </w:r>
      <w:r>
        <w:rPr>
          <w:b/>
          <w:color w:val="1C4587"/>
          <w:sz w:val="24"/>
          <w:szCs w:val="24"/>
        </w:rPr>
        <w:t>Fecha de entrega: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10/03/2023</w:t>
      </w:r>
    </w:p>
    <w:p w14:paraId="00000003" w14:textId="77777777" w:rsidR="00D268F6" w:rsidRDefault="00B009EB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Maestro: </w:t>
      </w:r>
      <w:r>
        <w:rPr>
          <w:sz w:val="24"/>
          <w:szCs w:val="24"/>
        </w:rPr>
        <w:t xml:space="preserve">Alejandro Cervantes Iturbe     </w:t>
      </w:r>
      <w:r>
        <w:rPr>
          <w:b/>
          <w:color w:val="1C4587"/>
          <w:sz w:val="24"/>
          <w:szCs w:val="24"/>
        </w:rPr>
        <w:t xml:space="preserve">         Actividad 5: </w:t>
      </w:r>
      <w:r>
        <w:rPr>
          <w:sz w:val="24"/>
          <w:szCs w:val="24"/>
        </w:rPr>
        <w:t xml:space="preserve">Mujeres que inspiran    </w:t>
      </w:r>
    </w:p>
    <w:p w14:paraId="00000004" w14:textId="77777777" w:rsidR="00D268F6" w:rsidRDefault="00B009E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00000005" w14:textId="77777777" w:rsidR="00D268F6" w:rsidRDefault="00B009EB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Reflexión</w:t>
      </w:r>
    </w:p>
    <w:p w14:paraId="00000007" w14:textId="35C821B4" w:rsidR="00D268F6" w:rsidRDefault="00B009E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esta conferencia me percaté de que las mujeres tienen una gran fuerza y capacidad para lograr las cosas, pero que existen prejuicios y paradigmas que limitan ese talento innato de las mujeres, ellas tienen un gran rol en nuestra historia porque todos hemos tenido una madre y siempre nos ha cuidado es por eso que a la mujer se le debe respetar y cuidar.</w:t>
      </w:r>
    </w:p>
    <w:p w14:paraId="00000008" w14:textId="77777777" w:rsidR="00D268F6" w:rsidRDefault="00D268F6">
      <w:pPr>
        <w:spacing w:line="360" w:lineRule="auto"/>
        <w:jc w:val="both"/>
        <w:rPr>
          <w:sz w:val="24"/>
          <w:szCs w:val="24"/>
        </w:rPr>
      </w:pPr>
    </w:p>
    <w:p w14:paraId="00000009" w14:textId="77777777" w:rsidR="00D268F6" w:rsidRDefault="00B009EB">
      <w:pPr>
        <w:spacing w:line="360" w:lineRule="auto"/>
        <w:jc w:val="both"/>
        <w:rPr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Hallazgo</w:t>
      </w:r>
    </w:p>
    <w:p w14:paraId="0000000A" w14:textId="77777777" w:rsidR="00D268F6" w:rsidRDefault="00B009E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 di cuenta de que siempre he estado viviendo en un entorno hostil en el que el hombre somete a la mujer pero a pesar de eso, mi madre me enseñó la realidad del mundo y gracias a ella pude formarme como un hombre respetuoso, con valores y más que nada un hombre que le da su lugar a la mujer.</w:t>
      </w:r>
    </w:p>
    <w:p w14:paraId="0000000B" w14:textId="77777777" w:rsidR="00D268F6" w:rsidRDefault="00D268F6">
      <w:pPr>
        <w:spacing w:line="360" w:lineRule="auto"/>
        <w:jc w:val="both"/>
        <w:rPr>
          <w:sz w:val="24"/>
          <w:szCs w:val="24"/>
        </w:rPr>
      </w:pPr>
    </w:p>
    <w:p w14:paraId="0000000C" w14:textId="77777777" w:rsidR="00D268F6" w:rsidRDefault="00B009EB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Meta</w:t>
      </w:r>
    </w:p>
    <w:p w14:paraId="0000000D" w14:textId="39CFD038" w:rsidR="00D268F6" w:rsidRDefault="00B009EB">
      <w:pPr>
        <w:spacing w:line="360" w:lineRule="auto"/>
        <w:jc w:val="both"/>
        <w:rPr>
          <w:color w:val="1155CC"/>
        </w:rPr>
      </w:pPr>
      <w:r>
        <w:rPr>
          <w:color w:val="0F1111"/>
          <w:sz w:val="24"/>
          <w:szCs w:val="24"/>
          <w:highlight w:val="white"/>
        </w:rPr>
        <w:t xml:space="preserve">El área de mejora que voy a desarrollar es: </w:t>
      </w:r>
      <w:r>
        <w:rPr>
          <w:color w:val="1155CC"/>
          <w:sz w:val="24"/>
          <w:szCs w:val="24"/>
          <w:highlight w:val="white"/>
        </w:rPr>
        <w:t>La comprensión y el respet</w:t>
      </w:r>
      <w:r w:rsidR="00594F56">
        <w:rPr>
          <w:color w:val="1155CC"/>
          <w:sz w:val="24"/>
          <w:szCs w:val="24"/>
          <w:highlight w:val="white"/>
        </w:rPr>
        <w:t>o hacia la mujer en un 6</w:t>
      </w:r>
      <w:bookmarkStart w:id="0" w:name="_GoBack"/>
      <w:bookmarkEnd w:id="0"/>
      <w:r>
        <w:rPr>
          <w:color w:val="1155CC"/>
          <w:sz w:val="24"/>
          <w:szCs w:val="24"/>
          <w:highlight w:val="white"/>
        </w:rPr>
        <w:t>5%</w:t>
      </w:r>
      <w:r>
        <w:rPr>
          <w:color w:val="0F1111"/>
          <w:sz w:val="24"/>
          <w:szCs w:val="24"/>
          <w:highlight w:val="white"/>
        </w:rPr>
        <w:t>, mi me</w:t>
      </w:r>
      <w:r>
        <w:rPr>
          <w:sz w:val="24"/>
          <w:szCs w:val="24"/>
          <w:highlight w:val="white"/>
        </w:rPr>
        <w:t xml:space="preserve">ta de aquí a un año es, </w:t>
      </w:r>
      <w:r>
        <w:rPr>
          <w:color w:val="1155CC"/>
          <w:sz w:val="24"/>
          <w:szCs w:val="24"/>
          <w:highlight w:val="white"/>
        </w:rPr>
        <w:t>es aprender a comprender a las mujeres para ayudarlas de diversas maneras, convirtiéndome en un líder sin exclusión de género</w:t>
      </w:r>
      <w:r>
        <w:rPr>
          <w:sz w:val="24"/>
          <w:szCs w:val="24"/>
          <w:highlight w:val="white"/>
        </w:rPr>
        <w:t xml:space="preserve">. Esto es lo que voy a hacer cada día, </w:t>
      </w:r>
      <w:r>
        <w:rPr>
          <w:color w:val="1155CC"/>
          <w:sz w:val="24"/>
          <w:szCs w:val="24"/>
          <w:highlight w:val="white"/>
        </w:rPr>
        <w:t>tomar en cuenta las opiniones y decisiones que toman mis compañeras e incentivarlas a lograr grandes cosas y a seguirse superando</w:t>
      </w:r>
      <w:r>
        <w:rPr>
          <w:sz w:val="24"/>
          <w:szCs w:val="24"/>
          <w:highlight w:val="white"/>
        </w:rPr>
        <w:t xml:space="preserve">, a partir del próximo, </w:t>
      </w:r>
      <w:r>
        <w:rPr>
          <w:color w:val="1155CC"/>
          <w:sz w:val="24"/>
          <w:szCs w:val="24"/>
          <w:highlight w:val="white"/>
        </w:rPr>
        <w:t>martes</w:t>
      </w:r>
      <w:r>
        <w:rPr>
          <w:sz w:val="24"/>
          <w:szCs w:val="24"/>
          <w:highlight w:val="white"/>
        </w:rPr>
        <w:t>, para alcanzarla,</w:t>
      </w:r>
      <w:r>
        <w:rPr>
          <w:color w:val="1155CC"/>
          <w:sz w:val="24"/>
          <w:szCs w:val="24"/>
          <w:highlight w:val="white"/>
        </w:rPr>
        <w:t xml:space="preserve"> hablaré con mujeres para saber sobre sus perspectivas y puntos de vistas sobre diferentes temas para saber </w:t>
      </w:r>
      <w:proofErr w:type="spellStart"/>
      <w:r>
        <w:rPr>
          <w:color w:val="1155CC"/>
          <w:sz w:val="24"/>
          <w:szCs w:val="24"/>
          <w:highlight w:val="white"/>
        </w:rPr>
        <w:t>que</w:t>
      </w:r>
      <w:proofErr w:type="spellEnd"/>
      <w:r>
        <w:rPr>
          <w:color w:val="1155CC"/>
          <w:sz w:val="24"/>
          <w:szCs w:val="24"/>
          <w:highlight w:val="white"/>
        </w:rPr>
        <w:t xml:space="preserve"> hacer en diferentes situaciones en las que ellas sean víctimas.</w:t>
      </w:r>
    </w:p>
    <w:sectPr w:rsidR="00D268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F6"/>
    <w:rsid w:val="00594F56"/>
    <w:rsid w:val="007145CE"/>
    <w:rsid w:val="00B009EB"/>
    <w:rsid w:val="00D268F6"/>
    <w:rsid w:val="00F1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BE4A07-7FBD-408C-8B4F-5B16BCE7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Aquino</dc:creator>
  <cp:lastModifiedBy>Cuenta Microsoft</cp:lastModifiedBy>
  <cp:revision>2</cp:revision>
  <dcterms:created xsi:type="dcterms:W3CDTF">2023-03-11T00:40:00Z</dcterms:created>
  <dcterms:modified xsi:type="dcterms:W3CDTF">2023-03-11T00:40:00Z</dcterms:modified>
</cp:coreProperties>
</file>