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4CD7" w14:textId="77777777" w:rsidR="00821BEE" w:rsidRPr="00D85B73" w:rsidRDefault="00511ADC" w:rsidP="00D85B73">
      <w:pPr>
        <w:spacing w:line="360" w:lineRule="auto"/>
        <w:jc w:val="center"/>
        <w:rPr>
          <w:rFonts w:ascii="Arial" w:hAnsi="Arial" w:cs="Arial"/>
          <w:b/>
          <w:bCs/>
          <w:lang w:val="es-ES"/>
        </w:rPr>
      </w:pPr>
      <w:r w:rsidRPr="00D85B73">
        <w:rPr>
          <w:rFonts w:ascii="Arial" w:hAnsi="Arial" w:cs="Arial"/>
          <w:b/>
          <w:bCs/>
          <w:lang w:val="es-ES"/>
        </w:rPr>
        <w:t>FEDERALISMO HACENDARIO</w:t>
      </w:r>
    </w:p>
    <w:p w14:paraId="65E80873" w14:textId="2AA6F9DC" w:rsidR="00821BEE" w:rsidRDefault="00D85B73" w:rsidP="00D85B73">
      <w:pPr>
        <w:spacing w:line="360" w:lineRule="auto"/>
        <w:jc w:val="center"/>
        <w:rPr>
          <w:rFonts w:ascii="Arial" w:hAnsi="Arial" w:cs="Arial"/>
          <w:b/>
          <w:lang w:val="es-ES"/>
        </w:rPr>
      </w:pPr>
      <w:r>
        <w:rPr>
          <w:rFonts w:ascii="Arial" w:hAnsi="Arial" w:cs="Arial"/>
          <w:b/>
          <w:lang w:val="es-ES"/>
        </w:rPr>
        <w:t>ESTRUCTURA Y FUNDAMENTOS DEL SISTEMA POLÍTICO MEXICANO</w:t>
      </w:r>
    </w:p>
    <w:p w14:paraId="37FE08C6" w14:textId="7F02D25B" w:rsidR="00821BEE" w:rsidRDefault="00511ADC" w:rsidP="000B3AF4">
      <w:pPr>
        <w:spacing w:line="360" w:lineRule="auto"/>
        <w:jc w:val="both"/>
        <w:rPr>
          <w:rFonts w:ascii="Arial" w:hAnsi="Arial"/>
          <w:lang w:val="es-ES"/>
        </w:rPr>
      </w:pPr>
      <w:r>
        <w:rPr>
          <w:rFonts w:ascii="Arial" w:hAnsi="Arial" w:cs="Arial"/>
          <w:lang w:val="es-ES"/>
        </w:rPr>
        <w:t xml:space="preserve"> </w:t>
      </w:r>
      <w:r>
        <w:rPr>
          <w:rFonts w:ascii="Arial" w:hAnsi="Arial"/>
          <w:lang w:val="es-ES"/>
        </w:rPr>
        <w:t xml:space="preserve">El sistema político mexicano ha transitado de un régimen históricamente no democrático, a uno con mecanismos que permiten la </w:t>
      </w:r>
      <w:r>
        <w:rPr>
          <w:rFonts w:ascii="Arial" w:hAnsi="Arial"/>
          <w:lang w:val="es-ES"/>
        </w:rPr>
        <w:t>participación ciudadana, competencia político-electoral y un pluralismo moderado excluyente en tres partidos predominantes. El proceso de apertura requirió de reformas electorales orientadas a transformar el régimen y sus prácticas político-administrativas</w:t>
      </w:r>
      <w:r>
        <w:rPr>
          <w:rFonts w:ascii="Arial" w:hAnsi="Arial"/>
          <w:lang w:val="es-ES"/>
        </w:rPr>
        <w:t>.</w:t>
      </w:r>
    </w:p>
    <w:p w14:paraId="72FAA85B" w14:textId="463D289D" w:rsidR="000B3AF4" w:rsidRDefault="000B3AF4" w:rsidP="000B3AF4">
      <w:pPr>
        <w:spacing w:line="360" w:lineRule="auto"/>
        <w:jc w:val="both"/>
        <w:rPr>
          <w:rFonts w:ascii="Arial" w:hAnsi="Arial"/>
          <w:lang w:val="es-ES"/>
        </w:rPr>
      </w:pPr>
      <w:r w:rsidRPr="008310A2">
        <w:rPr>
          <w:noProof/>
          <w:lang w:val="es-ES"/>
        </w:rPr>
        <w:drawing>
          <wp:inline distT="0" distB="0" distL="0" distR="0" wp14:anchorId="334BEB46" wp14:editId="4966E839">
            <wp:extent cx="5476875" cy="3038475"/>
            <wp:effectExtent l="0" t="0" r="0" b="476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A1FB5B2" w14:textId="77777777" w:rsidR="000B6E04" w:rsidRDefault="000B6E04" w:rsidP="008D0332">
      <w:pPr>
        <w:pStyle w:val="NormalWeb"/>
        <w:jc w:val="both"/>
        <w:rPr>
          <w:rFonts w:ascii="Arial" w:eastAsia="Helvetica" w:hAnsi="Arial" w:cs="Arial"/>
          <w:color w:val="333333"/>
          <w:sz w:val="18"/>
          <w:szCs w:val="18"/>
        </w:rPr>
      </w:pPr>
    </w:p>
    <w:p w14:paraId="35D97C9B" w14:textId="2847EB6E" w:rsidR="0065706B" w:rsidRPr="008D0332" w:rsidRDefault="00511ADC" w:rsidP="008D0332">
      <w:pPr>
        <w:pStyle w:val="NormalWeb"/>
        <w:jc w:val="both"/>
        <w:rPr>
          <w:rFonts w:ascii="Arial" w:hAnsi="Arial" w:cs="Arial"/>
          <w:color w:val="222222"/>
          <w:sz w:val="18"/>
          <w:szCs w:val="18"/>
          <w:lang w:val="es-ES"/>
        </w:rPr>
      </w:pPr>
      <w:r w:rsidRPr="008D0332">
        <w:rPr>
          <w:rFonts w:ascii="Arial" w:eastAsia="Helvetica" w:hAnsi="Arial" w:cs="Arial"/>
          <w:color w:val="333333"/>
          <w:sz w:val="18"/>
          <w:szCs w:val="18"/>
        </w:rPr>
        <w:t> </w:t>
      </w:r>
      <w:bookmarkStart w:id="0" w:name="inicio"/>
      <w:bookmarkEnd w:id="0"/>
      <w:proofErr w:type="gramStart"/>
      <w:r w:rsidR="0065706B" w:rsidRPr="008D0332">
        <w:rPr>
          <w:rFonts w:ascii="Arial" w:hAnsi="Arial" w:cs="Arial"/>
          <w:b/>
          <w:bCs/>
          <w:color w:val="222222"/>
          <w:sz w:val="18"/>
          <w:szCs w:val="18"/>
          <w:lang w:val="es-MX"/>
        </w:rPr>
        <w:t>Páginas  Electrónicas</w:t>
      </w:r>
      <w:r w:rsidR="0065706B" w:rsidRPr="008D0332">
        <w:rPr>
          <w:rFonts w:ascii="Arial" w:hAnsi="Arial" w:cs="Arial"/>
          <w:color w:val="222222"/>
          <w:sz w:val="18"/>
          <w:szCs w:val="18"/>
          <w:lang w:val="es-MX"/>
        </w:rPr>
        <w:t>Centro</w:t>
      </w:r>
      <w:proofErr w:type="gramEnd"/>
      <w:r w:rsidR="0065706B" w:rsidRPr="008D0332">
        <w:rPr>
          <w:rFonts w:ascii="Arial" w:hAnsi="Arial" w:cs="Arial"/>
          <w:color w:val="222222"/>
          <w:sz w:val="18"/>
          <w:szCs w:val="18"/>
          <w:lang w:val="es-MX"/>
        </w:rPr>
        <w:t xml:space="preserve"> de Estudios Sociales y de Opinión Pública, "Definición", en </w:t>
      </w:r>
      <w:r w:rsidR="0065706B" w:rsidRPr="008D0332">
        <w:rPr>
          <w:rFonts w:ascii="Arial" w:hAnsi="Arial" w:cs="Arial"/>
          <w:i/>
          <w:iCs/>
          <w:color w:val="222222"/>
          <w:sz w:val="18"/>
          <w:szCs w:val="18"/>
          <w:lang w:val="es-MX"/>
        </w:rPr>
        <w:t>Federalismo</w:t>
      </w:r>
      <w:r w:rsidR="0065706B" w:rsidRPr="008D0332">
        <w:rPr>
          <w:rFonts w:ascii="Arial" w:hAnsi="Arial" w:cs="Arial"/>
          <w:color w:val="222222"/>
          <w:sz w:val="18"/>
          <w:szCs w:val="18"/>
          <w:lang w:val="es-MX"/>
        </w:rPr>
        <w:t xml:space="preserve"> [Actualización: 17 de febrero de 2006], en </w:t>
      </w:r>
      <w:hyperlink r:id="rId11" w:history="1">
        <w:r w:rsidR="0065706B" w:rsidRPr="008D0332">
          <w:rPr>
            <w:rFonts w:ascii="Arial" w:hAnsi="Arial" w:cs="Arial"/>
            <w:color w:val="993300"/>
            <w:sz w:val="18"/>
            <w:szCs w:val="18"/>
            <w:u w:val="single"/>
            <w:lang w:val="es-MX"/>
          </w:rPr>
          <w:t>www.diputados.gob.mx/cesop/</w:t>
        </w:r>
      </w:hyperlink>
    </w:p>
    <w:p w14:paraId="64DACDA3" w14:textId="77777777" w:rsidR="000B6E04" w:rsidRDefault="000B6E04" w:rsidP="00D85B73">
      <w:pPr>
        <w:spacing w:line="360" w:lineRule="auto"/>
        <w:jc w:val="center"/>
        <w:rPr>
          <w:rFonts w:ascii="Arial" w:hAnsi="Arial" w:cs="Arial"/>
          <w:b/>
          <w:lang w:val="es-ES"/>
        </w:rPr>
      </w:pPr>
    </w:p>
    <w:p w14:paraId="6FA2235C" w14:textId="390FE13F" w:rsidR="00821BEE" w:rsidRDefault="00D85B73" w:rsidP="00D85B73">
      <w:pPr>
        <w:spacing w:line="360" w:lineRule="auto"/>
        <w:jc w:val="center"/>
        <w:rPr>
          <w:rFonts w:ascii="Arial" w:hAnsi="Arial" w:cs="Arial"/>
          <w:b/>
          <w:lang w:val="es-ES"/>
        </w:rPr>
      </w:pPr>
      <w:r>
        <w:rPr>
          <w:rFonts w:ascii="Arial" w:hAnsi="Arial" w:cs="Arial"/>
          <w:b/>
          <w:lang w:val="es-ES"/>
        </w:rPr>
        <w:t>CONCEPTOS Y APLICACIONES DEL FEDERALISMO HACENDARIO</w:t>
      </w:r>
    </w:p>
    <w:p w14:paraId="64E2EB8F" w14:textId="63DE1738" w:rsidR="00821BEE" w:rsidRDefault="00511ADC" w:rsidP="00D85B73">
      <w:pPr>
        <w:spacing w:line="360" w:lineRule="auto"/>
        <w:jc w:val="both"/>
        <w:rPr>
          <w:rFonts w:ascii="Arial" w:hAnsi="Arial" w:cs="Arial"/>
          <w:lang w:val="es-ES"/>
        </w:rPr>
      </w:pPr>
      <w:r>
        <w:rPr>
          <w:rFonts w:ascii="Arial" w:hAnsi="Arial" w:cs="Arial"/>
          <w:lang w:val="es-ES"/>
        </w:rPr>
        <w:t>Etimológicamente el federalismo proviene del latín foedus que significa unión, alianza, pacto, acuerdo. Se utilizó para referirse a las alianzas forjadas entre los hombres y los pueblos con objeto de alcanzar fines comunes y superiores, es difícil precisar</w:t>
      </w:r>
      <w:r>
        <w:rPr>
          <w:rFonts w:ascii="Arial" w:hAnsi="Arial" w:cs="Arial"/>
          <w:lang w:val="es-ES"/>
        </w:rPr>
        <w:t xml:space="preserve"> el momento exacto en que el </w:t>
      </w:r>
      <w:r w:rsidR="00867808">
        <w:rPr>
          <w:rFonts w:ascii="Arial" w:hAnsi="Arial" w:cs="Arial"/>
          <w:lang w:val="es-ES"/>
        </w:rPr>
        <w:t>concepto fue</w:t>
      </w:r>
      <w:r>
        <w:rPr>
          <w:rFonts w:ascii="Arial" w:hAnsi="Arial" w:cs="Arial"/>
          <w:lang w:val="es-ES"/>
        </w:rPr>
        <w:t xml:space="preserve"> utilizado con el sentido político, estructural y funcional que le conocemos hoy, como forma depurada de organización de Estado. </w:t>
      </w:r>
      <w:r w:rsidRPr="009B1A99">
        <w:rPr>
          <w:rFonts w:ascii="Arial" w:hAnsi="Arial" w:cs="Arial"/>
          <w:vertAlign w:val="superscript"/>
          <w:lang w:val="es-ES"/>
        </w:rPr>
        <w:t>8</w:t>
      </w:r>
      <w:r>
        <w:rPr>
          <w:rFonts w:ascii="Arial" w:hAnsi="Arial" w:cs="Arial"/>
          <w:lang w:val="es-ES"/>
        </w:rPr>
        <w:t xml:space="preserve">  </w:t>
      </w:r>
    </w:p>
    <w:p w14:paraId="0C0FE756" w14:textId="430BD256" w:rsidR="00867808" w:rsidRDefault="00511ADC" w:rsidP="00D85B73">
      <w:pPr>
        <w:spacing w:line="360" w:lineRule="auto"/>
        <w:jc w:val="both"/>
        <w:rPr>
          <w:rFonts w:ascii="Arial" w:hAnsi="Arial" w:cs="Arial"/>
          <w:lang w:val="es-ES"/>
        </w:rPr>
      </w:pPr>
      <w:r>
        <w:rPr>
          <w:rFonts w:ascii="Arial" w:hAnsi="Arial" w:cs="Arial"/>
          <w:lang w:val="es-ES"/>
        </w:rPr>
        <w:t>.</w:t>
      </w:r>
    </w:p>
    <w:p w14:paraId="7073A7E9" w14:textId="6E13E58F" w:rsidR="00821BEE" w:rsidRPr="009E238C" w:rsidRDefault="00511ADC" w:rsidP="009E238C">
      <w:pPr>
        <w:shd w:val="clear" w:color="auto" w:fill="FFFFFF" w:themeFill="background1"/>
        <w:spacing w:line="360" w:lineRule="auto"/>
        <w:jc w:val="both"/>
        <w:rPr>
          <w:rFonts w:ascii="Arial" w:hAnsi="Arial" w:cs="Arial"/>
          <w:lang w:val="es-ES"/>
        </w:rPr>
      </w:pPr>
      <w:r>
        <w:rPr>
          <w:rFonts w:ascii="Arial" w:hAnsi="Arial" w:cs="Arial"/>
          <w:lang w:val="es-ES"/>
        </w:rPr>
        <w:lastRenderedPageBreak/>
        <w:t xml:space="preserve">Se puede hablar de federalismo cuando en un </w:t>
      </w:r>
      <w:r w:rsidR="007F4547">
        <w:rPr>
          <w:rFonts w:ascii="Arial" w:hAnsi="Arial" w:cs="Arial"/>
          <w:lang w:val="es-ES"/>
        </w:rPr>
        <w:t>sistema político</w:t>
      </w:r>
      <w:r>
        <w:rPr>
          <w:rFonts w:ascii="Arial" w:hAnsi="Arial" w:cs="Arial"/>
          <w:lang w:val="es-ES"/>
        </w:rPr>
        <w:t xml:space="preserve"> los elementos estructurales de decisión del Estado (ejecutivo, le</w:t>
      </w:r>
      <w:r>
        <w:rPr>
          <w:rFonts w:ascii="Arial" w:hAnsi="Arial" w:cs="Arial"/>
          <w:lang w:val="es-ES"/>
        </w:rPr>
        <w:t>gislativo y judicial, burocracia política, etcétera) están presentes en los dos nive</w:t>
      </w:r>
      <w:r>
        <w:rPr>
          <w:rFonts w:ascii="Arial" w:hAnsi="Arial" w:cs="Arial"/>
          <w:lang w:val="es-ES"/>
        </w:rPr>
        <w:t xml:space="preserve">les de gobierno, federal y estatal, y su existencia está garantizada </w:t>
      </w:r>
      <w:r w:rsidRPr="009E238C">
        <w:rPr>
          <w:rFonts w:ascii="Arial" w:hAnsi="Arial" w:cs="Arial"/>
          <w:lang w:val="es-ES"/>
        </w:rPr>
        <w:t xml:space="preserve">por la </w:t>
      </w:r>
      <w:r w:rsidR="007F4547" w:rsidRPr="009E238C">
        <w:rPr>
          <w:rFonts w:ascii="Arial" w:hAnsi="Arial" w:cs="Arial"/>
          <w:lang w:val="es-ES"/>
        </w:rPr>
        <w:t>constitución y</w:t>
      </w:r>
      <w:r w:rsidRPr="009E238C">
        <w:rPr>
          <w:rFonts w:ascii="Arial" w:hAnsi="Arial" w:cs="Arial"/>
          <w:lang w:val="es-ES"/>
        </w:rPr>
        <w:t xml:space="preserve"> no puede </w:t>
      </w:r>
      <w:r w:rsidRPr="009E238C">
        <w:rPr>
          <w:rFonts w:ascii="Arial" w:hAnsi="Arial" w:cs="Arial"/>
          <w:lang w:val="es-ES"/>
        </w:rPr>
        <w:t xml:space="preserve">ser allanada por la intervención de algunos de los niveles. </w:t>
      </w:r>
      <w:r w:rsidRPr="009B1A99">
        <w:rPr>
          <w:rFonts w:ascii="Arial" w:hAnsi="Arial" w:cs="Arial"/>
          <w:vertAlign w:val="superscript"/>
          <w:lang w:val="es-ES"/>
        </w:rPr>
        <w:t xml:space="preserve">9 </w:t>
      </w:r>
      <w:r w:rsidRPr="009E238C">
        <w:rPr>
          <w:rFonts w:ascii="Arial" w:hAnsi="Arial" w:cs="Arial"/>
          <w:lang w:val="es-ES"/>
        </w:rPr>
        <w:t xml:space="preserve"> </w:t>
      </w:r>
    </w:p>
    <w:p w14:paraId="1FFD831E" w14:textId="7D8BB0B5" w:rsidR="00821BEE" w:rsidRPr="009E238C" w:rsidRDefault="00511ADC" w:rsidP="009E238C">
      <w:pPr>
        <w:shd w:val="clear" w:color="auto" w:fill="FFFFFF" w:themeFill="background1"/>
        <w:spacing w:line="360" w:lineRule="auto"/>
        <w:jc w:val="both"/>
        <w:rPr>
          <w:rFonts w:ascii="Arial" w:eastAsia="Times New Roman" w:hAnsi="Arial" w:cs="Arial"/>
          <w:lang w:val="es-ES"/>
        </w:rPr>
      </w:pPr>
      <w:r w:rsidRPr="009E238C">
        <w:rPr>
          <w:rFonts w:ascii="Arial" w:eastAsia="Times New Roman" w:hAnsi="Arial" w:cs="Arial"/>
          <w:lang w:val="es-MX"/>
        </w:rPr>
        <w:t xml:space="preserve">No obstante, </w:t>
      </w:r>
      <w:r w:rsidR="007F4547" w:rsidRPr="009E238C">
        <w:rPr>
          <w:rFonts w:ascii="Arial" w:eastAsia="Times New Roman" w:hAnsi="Arial" w:cs="Arial"/>
          <w:lang w:val="es-MX"/>
        </w:rPr>
        <w:t>aun los</w:t>
      </w:r>
      <w:r w:rsidRPr="009E238C">
        <w:rPr>
          <w:rFonts w:ascii="Arial" w:eastAsia="Times New Roman" w:hAnsi="Arial" w:cs="Arial"/>
          <w:lang w:val="es-MX"/>
        </w:rPr>
        <w:t xml:space="preserve">   estados   de </w:t>
      </w:r>
      <w:r w:rsidR="007F4547" w:rsidRPr="009E238C">
        <w:rPr>
          <w:rFonts w:ascii="Arial" w:eastAsia="Times New Roman" w:hAnsi="Arial" w:cs="Arial"/>
          <w:lang w:val="es-MX"/>
        </w:rPr>
        <w:t>la federación</w:t>
      </w:r>
      <w:r w:rsidRPr="009E238C">
        <w:rPr>
          <w:rFonts w:ascii="Arial" w:eastAsia="Times New Roman" w:hAnsi="Arial" w:cs="Arial"/>
          <w:lang w:val="es-MX"/>
        </w:rPr>
        <w:t xml:space="preserve"> no han podido lograr </w:t>
      </w:r>
      <w:r w:rsidR="007F4547" w:rsidRPr="009E238C">
        <w:rPr>
          <w:rFonts w:ascii="Arial" w:eastAsia="Times New Roman" w:hAnsi="Arial" w:cs="Arial"/>
          <w:lang w:val="es-MX"/>
        </w:rPr>
        <w:t>la descentralización idónea para alcanzar</w:t>
      </w:r>
      <w:r w:rsidRPr="009E238C">
        <w:rPr>
          <w:rFonts w:ascii="Arial" w:eastAsia="Times New Roman" w:hAnsi="Arial" w:cs="Arial"/>
          <w:lang w:val="es-MX"/>
        </w:rPr>
        <w:t xml:space="preserve"> un </w:t>
      </w:r>
      <w:r w:rsidR="007F4547" w:rsidRPr="009E238C">
        <w:rPr>
          <w:rFonts w:ascii="Arial" w:eastAsia="Times New Roman" w:hAnsi="Arial" w:cs="Arial"/>
          <w:lang w:val="es-MX"/>
        </w:rPr>
        <w:t>sistema Federal</w:t>
      </w:r>
      <w:r w:rsidRPr="009E238C">
        <w:rPr>
          <w:rFonts w:ascii="Arial" w:eastAsia="Times New Roman" w:hAnsi="Arial" w:cs="Arial"/>
          <w:lang w:val="es-MX"/>
        </w:rPr>
        <w:t xml:space="preserve"> </w:t>
      </w:r>
      <w:r w:rsidR="007F4547" w:rsidRPr="009E238C">
        <w:rPr>
          <w:rFonts w:ascii="Arial" w:eastAsia="Times New Roman" w:hAnsi="Arial" w:cs="Arial"/>
          <w:lang w:val="es-MX"/>
        </w:rPr>
        <w:t>optimo en el</w:t>
      </w:r>
      <w:r w:rsidRPr="009E238C">
        <w:rPr>
          <w:rFonts w:ascii="Arial" w:eastAsia="Times New Roman" w:hAnsi="Arial" w:cs="Arial"/>
          <w:lang w:val="es-MX"/>
        </w:rPr>
        <w:t xml:space="preserve"> que </w:t>
      </w:r>
      <w:r w:rsidRPr="009E238C">
        <w:rPr>
          <w:rFonts w:ascii="Arial" w:eastAsia="Times New Roman" w:hAnsi="Arial" w:cs="Arial"/>
          <w:lang w:val="es-MX"/>
        </w:rPr>
        <w:t xml:space="preserve">cada una </w:t>
      </w:r>
      <w:r w:rsidRPr="009E238C">
        <w:rPr>
          <w:rFonts w:ascii="Arial" w:eastAsia="Times New Roman" w:hAnsi="Arial" w:cs="Arial"/>
          <w:lang w:val="es-MX"/>
        </w:rPr>
        <w:t xml:space="preserve">uno </w:t>
      </w:r>
      <w:r w:rsidRPr="009E238C">
        <w:rPr>
          <w:rFonts w:ascii="Arial" w:eastAsia="Times New Roman" w:hAnsi="Arial" w:cs="Arial"/>
          <w:lang w:val="es-MX"/>
        </w:rPr>
        <w:t xml:space="preserve">de los </w:t>
      </w:r>
      <w:proofErr w:type="gramStart"/>
      <w:r w:rsidRPr="009E238C">
        <w:rPr>
          <w:rFonts w:ascii="Arial" w:eastAsia="Times New Roman" w:hAnsi="Arial" w:cs="Arial"/>
          <w:lang w:val="es-MX"/>
        </w:rPr>
        <w:t xml:space="preserve">Estados  </w:t>
      </w:r>
      <w:r w:rsidRPr="009E238C">
        <w:rPr>
          <w:rFonts w:ascii="Arial" w:eastAsia="Times New Roman" w:hAnsi="Arial" w:cs="Arial"/>
          <w:lang w:val="es-MX"/>
        </w:rPr>
        <w:t>goce</w:t>
      </w:r>
      <w:proofErr w:type="gramEnd"/>
      <w:r w:rsidRPr="009E238C">
        <w:rPr>
          <w:rFonts w:ascii="Arial" w:eastAsia="Times New Roman" w:hAnsi="Arial" w:cs="Arial"/>
          <w:lang w:val="es-MX"/>
        </w:rPr>
        <w:t xml:space="preserve"> de la  autonomía  necesaria  para  que  el  Federalismo se  refleje en su máximo  esplendor.</w:t>
      </w:r>
    </w:p>
    <w:p w14:paraId="5B9BD7E9" w14:textId="77777777" w:rsidR="00821BEE" w:rsidRPr="009E238C" w:rsidRDefault="00511ADC" w:rsidP="009E238C">
      <w:pPr>
        <w:shd w:val="clear" w:color="auto" w:fill="FFFFFF" w:themeFill="background1"/>
        <w:spacing w:line="360" w:lineRule="auto"/>
        <w:jc w:val="both"/>
        <w:rPr>
          <w:rFonts w:ascii="Arial" w:eastAsia="Times New Roman" w:hAnsi="Arial" w:cs="Arial"/>
          <w:lang w:val="es-ES"/>
        </w:rPr>
      </w:pPr>
      <w:proofErr w:type="gramStart"/>
      <w:r w:rsidRPr="009E238C">
        <w:rPr>
          <w:rFonts w:ascii="Arial" w:eastAsia="Times New Roman" w:hAnsi="Arial" w:cs="Arial"/>
          <w:lang w:val="es-MX"/>
        </w:rPr>
        <w:t>Pues  aun</w:t>
      </w:r>
      <w:proofErr w:type="gramEnd"/>
      <w:r w:rsidRPr="009E238C">
        <w:rPr>
          <w:rFonts w:ascii="Arial" w:eastAsia="Times New Roman" w:hAnsi="Arial" w:cs="Arial"/>
          <w:lang w:val="es-MX"/>
        </w:rPr>
        <w:t xml:space="preserve"> cuando actualmente la Constitución Política de los Estados Unidos Mexicanos, en su  artículo  40, establece:</w:t>
      </w:r>
    </w:p>
    <w:p w14:paraId="76CDC809" w14:textId="1C7B565B" w:rsidR="00821BEE" w:rsidRPr="009E238C" w:rsidRDefault="00511ADC" w:rsidP="009E238C">
      <w:pPr>
        <w:shd w:val="clear" w:color="auto" w:fill="FFFFFF" w:themeFill="background1"/>
        <w:spacing w:line="360" w:lineRule="auto"/>
        <w:jc w:val="both"/>
        <w:rPr>
          <w:rFonts w:ascii="Arial" w:eastAsia="Times New Roman" w:hAnsi="Arial" w:cs="Arial"/>
          <w:lang w:val="es-ES"/>
        </w:rPr>
      </w:pPr>
      <w:r w:rsidRPr="009E238C">
        <w:rPr>
          <w:rFonts w:ascii="Arial" w:eastAsia="Times New Roman" w:hAnsi="Arial" w:cs="Arial"/>
          <w:lang w:val="es-MX"/>
        </w:rPr>
        <w:t>“</w:t>
      </w:r>
      <w:proofErr w:type="gramStart"/>
      <w:r w:rsidRPr="009E238C">
        <w:rPr>
          <w:rFonts w:ascii="Arial" w:eastAsia="Times New Roman" w:hAnsi="Arial" w:cs="Arial"/>
          <w:i/>
          <w:lang w:val="es-MX"/>
        </w:rPr>
        <w:t>Articulo  40</w:t>
      </w:r>
      <w:proofErr w:type="gramEnd"/>
      <w:r w:rsidRPr="009E238C">
        <w:rPr>
          <w:rFonts w:ascii="Arial" w:eastAsia="Times New Roman" w:hAnsi="Arial" w:cs="Arial"/>
          <w:i/>
          <w:lang w:val="es-MX"/>
        </w:rPr>
        <w:t>.- Es voluntad del pueblo</w:t>
      </w:r>
      <w:r w:rsidRPr="009E238C">
        <w:rPr>
          <w:rFonts w:ascii="Arial" w:eastAsia="Times New Roman" w:hAnsi="Arial" w:cs="Arial"/>
          <w:i/>
          <w:lang w:val="es-MX"/>
        </w:rPr>
        <w:t xml:space="preserve"> mexicano constituirse en una República representativa, democrática, federal, compuesta de Estados libres y soberanos en todo lo concerniente a su régimen interior; pero unidos en una federación establecida según los principios de esta ley fundamental</w:t>
      </w:r>
      <w:r w:rsidRPr="009E238C">
        <w:rPr>
          <w:rFonts w:ascii="Arial" w:eastAsia="Times New Roman" w:hAnsi="Arial" w:cs="Arial"/>
          <w:lang w:val="es-MX"/>
        </w:rPr>
        <w:t>”</w:t>
      </w:r>
      <w:r w:rsidR="009B1A99">
        <w:rPr>
          <w:rFonts w:ascii="Arial" w:eastAsia="Times New Roman" w:hAnsi="Arial" w:cs="Arial"/>
          <w:lang w:val="es-ES"/>
        </w:rPr>
        <w:t xml:space="preserve">. </w:t>
      </w:r>
      <w:proofErr w:type="gramStart"/>
      <w:r w:rsidRPr="009E238C">
        <w:rPr>
          <w:rFonts w:ascii="Arial" w:eastAsia="Times New Roman" w:hAnsi="Arial" w:cs="Arial"/>
          <w:lang w:val="es-MX"/>
        </w:rPr>
        <w:t>Es  decir</w:t>
      </w:r>
      <w:proofErr w:type="gramEnd"/>
      <w:r w:rsidRPr="009E238C">
        <w:rPr>
          <w:rFonts w:ascii="Arial" w:eastAsia="Times New Roman" w:hAnsi="Arial" w:cs="Arial"/>
          <w:lang w:val="es-MX"/>
        </w:rPr>
        <w:t xml:space="preserve">  señala que  el federalismo  es  un  arreglo social  que  radica  en la división de poderes  entre  los  Estados  integrantes  de la  Nación y  la  Federación que  los  une y  por  lo  tanto, la  característica  del federalismo es la  competencia</w:t>
      </w:r>
      <w:r w:rsidRPr="009E238C">
        <w:rPr>
          <w:rFonts w:ascii="Arial" w:eastAsia="Times New Roman" w:hAnsi="Arial" w:cs="Arial"/>
          <w:lang w:val="es-MX"/>
        </w:rPr>
        <w:t xml:space="preserve">  constituyente  de  los  Estados  y  la  Federación,  solo es en papel, ya  que la  concepción  del  Federalismo  es   más  amplia  y  no  solo limitativa  a la competencia  constituyente.</w:t>
      </w:r>
    </w:p>
    <w:p w14:paraId="4F7FF1D0" w14:textId="3A9E05BE" w:rsidR="00821BEE" w:rsidRPr="009E238C" w:rsidRDefault="000B6E04" w:rsidP="009E238C">
      <w:pPr>
        <w:shd w:val="clear" w:color="auto" w:fill="FFFFFF" w:themeFill="background1"/>
        <w:spacing w:line="360" w:lineRule="auto"/>
        <w:jc w:val="both"/>
        <w:rPr>
          <w:rFonts w:ascii="Arial" w:eastAsia="Times New Roman" w:hAnsi="Arial" w:cs="Arial"/>
          <w:lang w:val="es-ES"/>
        </w:rPr>
      </w:pPr>
      <w:r w:rsidRPr="009E238C">
        <w:rPr>
          <w:rFonts w:ascii="Arial" w:eastAsia="Times New Roman" w:hAnsi="Arial" w:cs="Arial"/>
          <w:lang w:val="es-MX"/>
        </w:rPr>
        <w:t xml:space="preserve">Lo anterior </w:t>
      </w:r>
      <w:proofErr w:type="gramStart"/>
      <w:r w:rsidRPr="009E238C">
        <w:rPr>
          <w:rFonts w:ascii="Arial" w:eastAsia="Times New Roman" w:hAnsi="Arial" w:cs="Arial"/>
          <w:lang w:val="es-MX"/>
        </w:rPr>
        <w:t>se</w:t>
      </w:r>
      <w:r w:rsidR="00511ADC" w:rsidRPr="009E238C">
        <w:rPr>
          <w:rFonts w:ascii="Arial" w:eastAsia="Times New Roman" w:hAnsi="Arial" w:cs="Arial"/>
          <w:lang w:val="es-MX"/>
        </w:rPr>
        <w:t xml:space="preserve">  ve</w:t>
      </w:r>
      <w:proofErr w:type="gramEnd"/>
      <w:r w:rsidR="00511ADC" w:rsidRPr="009E238C">
        <w:rPr>
          <w:rFonts w:ascii="Arial" w:eastAsia="Times New Roman" w:hAnsi="Arial" w:cs="Arial"/>
          <w:lang w:val="es-MX"/>
        </w:rPr>
        <w:t xml:space="preserve">  reiterado  con  lo  dispuesto por  el articu</w:t>
      </w:r>
      <w:r w:rsidR="00511ADC" w:rsidRPr="009E238C">
        <w:rPr>
          <w:rFonts w:ascii="Arial" w:eastAsia="Times New Roman" w:hAnsi="Arial" w:cs="Arial"/>
          <w:lang w:val="es-MX"/>
        </w:rPr>
        <w:t xml:space="preserve">lo 24 constitucional  que  señala   que  los  estados  miembros  de la  federación  tienen cierta  área  de atribuciones  sobre  la que  pueden legislar  en forma  autónoma, pero es  limitativa ya  que la facultad  de legislar en materia de impuestos  es  </w:t>
      </w:r>
      <w:r w:rsidR="00511ADC" w:rsidRPr="009E238C">
        <w:rPr>
          <w:rFonts w:ascii="Arial" w:eastAsia="Times New Roman" w:hAnsi="Arial" w:cs="Arial"/>
          <w:lang w:val="es-MX"/>
        </w:rPr>
        <w:t>propiamente Federal y  solo  por  excepción Estatal.</w:t>
      </w:r>
    </w:p>
    <w:p w14:paraId="7A6C8BCE" w14:textId="77777777" w:rsidR="00821BEE" w:rsidRPr="009E238C" w:rsidRDefault="00511ADC" w:rsidP="009E238C">
      <w:pPr>
        <w:shd w:val="clear" w:color="auto" w:fill="FFFFFF" w:themeFill="background1"/>
        <w:spacing w:line="360" w:lineRule="auto"/>
        <w:jc w:val="both"/>
        <w:rPr>
          <w:rFonts w:ascii="Arial" w:eastAsia="Times New Roman" w:hAnsi="Arial" w:cs="Arial"/>
          <w:lang w:val="es-ES"/>
        </w:rPr>
      </w:pPr>
      <w:r w:rsidRPr="009E238C">
        <w:rPr>
          <w:rFonts w:ascii="Arial" w:eastAsia="Times New Roman" w:hAnsi="Arial" w:cs="Arial"/>
          <w:lang w:val="es-MX"/>
        </w:rPr>
        <w:t xml:space="preserve">También </w:t>
      </w:r>
      <w:proofErr w:type="gramStart"/>
      <w:r w:rsidRPr="009E238C">
        <w:rPr>
          <w:rFonts w:ascii="Arial" w:eastAsia="Times New Roman" w:hAnsi="Arial" w:cs="Arial"/>
          <w:lang w:val="es-MX"/>
        </w:rPr>
        <w:t>el  propio</w:t>
      </w:r>
      <w:proofErr w:type="gramEnd"/>
      <w:r w:rsidRPr="009E238C">
        <w:rPr>
          <w:rFonts w:ascii="Arial" w:eastAsia="Times New Roman" w:hAnsi="Arial" w:cs="Arial"/>
          <w:lang w:val="es-MX"/>
        </w:rPr>
        <w:t xml:space="preserve">  artículo  73 de  la  carta  magna  establece las  facultades  del  Congreso  respecto al  tema  del federalismo  entre las  que  destacan  expedir   leyes que establezcan la concurren</w:t>
      </w:r>
      <w:r w:rsidRPr="009E238C">
        <w:rPr>
          <w:rFonts w:ascii="Arial" w:eastAsia="Times New Roman" w:hAnsi="Arial" w:cs="Arial"/>
          <w:lang w:val="es-MX"/>
        </w:rPr>
        <w:t>cia del gobierno federal, de los gobiernos de los estados y de los municipios en el ámbito de sus respectivas competencias, en materia de coordinación fiscal, protección al ambiente, seguridad pública, desarrollo social, protección civil, turismo y deporte</w:t>
      </w:r>
      <w:r w:rsidRPr="009E238C">
        <w:rPr>
          <w:rFonts w:ascii="Arial" w:eastAsia="Times New Roman" w:hAnsi="Arial" w:cs="Arial"/>
          <w:lang w:val="es-MX"/>
        </w:rPr>
        <w:t>, entre otros.</w:t>
      </w:r>
    </w:p>
    <w:p w14:paraId="313C5679" w14:textId="77777777" w:rsidR="00821BEE" w:rsidRPr="009E238C" w:rsidRDefault="00511ADC" w:rsidP="009E238C">
      <w:pPr>
        <w:shd w:val="clear" w:color="auto" w:fill="FFFFFF" w:themeFill="background1"/>
        <w:spacing w:line="360" w:lineRule="auto"/>
        <w:jc w:val="both"/>
        <w:rPr>
          <w:rFonts w:ascii="Arial" w:eastAsia="Times New Roman" w:hAnsi="Arial" w:cs="Arial"/>
          <w:lang w:val="es-ES"/>
        </w:rPr>
      </w:pPr>
      <w:r w:rsidRPr="009E238C">
        <w:rPr>
          <w:rFonts w:ascii="Arial" w:eastAsia="Times New Roman" w:hAnsi="Arial" w:cs="Arial"/>
          <w:lang w:val="es-MX"/>
        </w:rPr>
        <w:t xml:space="preserve">Por tanto, podemos concluir que el </w:t>
      </w:r>
      <w:r w:rsidRPr="009E238C">
        <w:rPr>
          <w:rFonts w:ascii="Arial" w:eastAsia="Times New Roman" w:hAnsi="Arial" w:cs="Arial"/>
          <w:i/>
          <w:iCs/>
          <w:lang w:val="es-MX"/>
        </w:rPr>
        <w:t>federalismo</w:t>
      </w:r>
      <w:r w:rsidRPr="009E238C">
        <w:rPr>
          <w:rFonts w:ascii="Arial" w:eastAsia="Times New Roman" w:hAnsi="Arial" w:cs="Arial"/>
          <w:lang w:val="es-MX"/>
        </w:rPr>
        <w:t xml:space="preserve"> es un sistema organizativo que se caracteriza por la unión de estados soberanos basada en la no-centralización, en el gobierno compartido y en el respeto a la diversidad.</w:t>
      </w:r>
    </w:p>
    <w:p w14:paraId="72CE2483" w14:textId="77777777" w:rsidR="00821BEE" w:rsidRDefault="00511ADC" w:rsidP="00D85B73">
      <w:pPr>
        <w:shd w:val="clear" w:color="auto" w:fill="FFFFFF" w:themeFill="background1"/>
        <w:spacing w:line="360" w:lineRule="auto"/>
        <w:jc w:val="both"/>
        <w:rPr>
          <w:rFonts w:ascii="Arial" w:eastAsia="Times New Roman" w:hAnsi="Arial" w:cs="Arial"/>
          <w:color w:val="222222"/>
          <w:lang w:val="es-ES"/>
        </w:rPr>
      </w:pPr>
      <w:r>
        <w:rPr>
          <w:rFonts w:ascii="Arial" w:eastAsia="Times New Roman" w:hAnsi="Arial" w:cs="Arial"/>
          <w:color w:val="222222"/>
          <w:lang w:val="es-MX"/>
        </w:rPr>
        <w:lastRenderedPageBreak/>
        <w:t xml:space="preserve">No obstante en México  </w:t>
      </w:r>
      <w:r>
        <w:rPr>
          <w:rFonts w:ascii="Arial" w:eastAsia="Times New Roman" w:hAnsi="Arial" w:cs="Arial"/>
          <w:color w:val="222222"/>
          <w:lang w:val="es-MX"/>
        </w:rPr>
        <w:t>no  reúne  propiamente las  características para  ser   un gobierno  de corte  Federalista,  sino, más  bien es un  gobierno con miras hacia  el Federalismo,  dado que  en los  últimos  años  se  ha  buscado  descentralizar   el gobierno,  recordemos   que</w:t>
      </w:r>
      <w:r>
        <w:rPr>
          <w:rFonts w:ascii="Arial" w:eastAsia="Times New Roman" w:hAnsi="Arial" w:cs="Arial"/>
          <w:color w:val="222222"/>
          <w:lang w:val="es-MX"/>
        </w:rPr>
        <w:t xml:space="preserve">  el Federalismo es una  forma de  gobierno que  busca  la  defensa  y  proyección de una nación  hacia  el  exterior y  no  como acontece  actualmente  en México  donde  el Federalismo  se  manifiesta hacia  el interior.</w:t>
      </w:r>
    </w:p>
    <w:p w14:paraId="695BBD82" w14:textId="77777777" w:rsidR="00821BEE" w:rsidRDefault="00511ADC" w:rsidP="00D85B73">
      <w:pPr>
        <w:shd w:val="clear" w:color="auto" w:fill="FFFFFF" w:themeFill="background1"/>
        <w:spacing w:line="360" w:lineRule="auto"/>
        <w:jc w:val="both"/>
        <w:rPr>
          <w:rFonts w:ascii="Arial" w:eastAsia="Times New Roman" w:hAnsi="Arial" w:cs="Arial"/>
          <w:color w:val="222222"/>
          <w:lang w:val="es-ES"/>
        </w:rPr>
      </w:pPr>
      <w:r>
        <w:rPr>
          <w:rFonts w:ascii="Arial" w:eastAsia="Times New Roman" w:hAnsi="Arial" w:cs="Arial"/>
          <w:color w:val="222222"/>
          <w:lang w:val="es-MX"/>
        </w:rPr>
        <w:t xml:space="preserve">Es necesario </w:t>
      </w:r>
      <w:proofErr w:type="gramStart"/>
      <w:r>
        <w:rPr>
          <w:rFonts w:ascii="Arial" w:eastAsia="Times New Roman" w:hAnsi="Arial" w:cs="Arial"/>
          <w:color w:val="222222"/>
          <w:lang w:val="es-MX"/>
        </w:rPr>
        <w:t>que  los</w:t>
      </w:r>
      <w:proofErr w:type="gramEnd"/>
      <w:r>
        <w:rPr>
          <w:rFonts w:ascii="Arial" w:eastAsia="Times New Roman" w:hAnsi="Arial" w:cs="Arial"/>
          <w:color w:val="222222"/>
          <w:lang w:val="es-MX"/>
        </w:rPr>
        <w:t xml:space="preserve">  Estados  se</w:t>
      </w:r>
      <w:r>
        <w:rPr>
          <w:rFonts w:ascii="Arial" w:eastAsia="Times New Roman" w:hAnsi="Arial" w:cs="Arial"/>
          <w:color w:val="222222"/>
          <w:lang w:val="es-MX"/>
        </w:rPr>
        <w:t>an  autosuficientes  y  gocen de facultades  para  regir  dentro de  su territorio  en materia de  impuestos,  lo  ideal  es que  la recaudación  mayoritaria  se  realizara  en cada  Estado y  la minoritaria  en la  federación  porque  de esta  forma  se a</w:t>
      </w:r>
      <w:r>
        <w:rPr>
          <w:rFonts w:ascii="Arial" w:eastAsia="Times New Roman" w:hAnsi="Arial" w:cs="Arial"/>
          <w:color w:val="222222"/>
          <w:lang w:val="es-MX"/>
        </w:rPr>
        <w:t>seguraría  la  autonomía de  cada  Estado y  no  tendrían que  depender  estos  del  gobierno  federal para  su  subsistencia.</w:t>
      </w:r>
    </w:p>
    <w:p w14:paraId="7F82113E" w14:textId="77777777" w:rsidR="00821BEE" w:rsidRDefault="00511ADC" w:rsidP="00D85B73">
      <w:pPr>
        <w:shd w:val="clear" w:color="auto" w:fill="FFFFFF" w:themeFill="background1"/>
        <w:spacing w:line="360" w:lineRule="auto"/>
        <w:jc w:val="both"/>
        <w:rPr>
          <w:rFonts w:ascii="Arial" w:eastAsia="Times New Roman" w:hAnsi="Arial" w:cs="Arial"/>
          <w:color w:val="222222"/>
          <w:lang w:val="es-ES"/>
        </w:rPr>
      </w:pPr>
      <w:r>
        <w:rPr>
          <w:rFonts w:ascii="Arial" w:eastAsia="Times New Roman" w:hAnsi="Arial" w:cs="Arial"/>
          <w:color w:val="222222"/>
          <w:lang w:val="es-MX"/>
        </w:rPr>
        <w:t xml:space="preserve">Por  lo  tanto  al depender  los  estados  de las  contribuciones  federales para  su organización,  subsistencia  y  al no ser  </w:t>
      </w:r>
      <w:r>
        <w:rPr>
          <w:rFonts w:ascii="Arial" w:eastAsia="Times New Roman" w:hAnsi="Arial" w:cs="Arial"/>
          <w:color w:val="222222"/>
          <w:lang w:val="es-MX"/>
        </w:rPr>
        <w:t xml:space="preserve"> autosuficientes, no  existe  el federalismo  hacendario  como  tal,  es más  bien una  centralización disfrazada de  federalismo,  donde  se  concentran  las  facultades  de  decisión y  de recaudación de  impuestos  en el nivel  federal  y  por lo tanto </w:t>
      </w:r>
      <w:r>
        <w:rPr>
          <w:rFonts w:ascii="Arial" w:eastAsia="Times New Roman" w:hAnsi="Arial" w:cs="Arial"/>
          <w:color w:val="222222"/>
          <w:lang w:val="es-MX"/>
        </w:rPr>
        <w:t>el nivel  estatal  solo se limita  a  resolver  los  asuntos   que  por  exclusión  le  son establecidos  por  el gobierno  Federal  y  por la propia  constitución.</w:t>
      </w:r>
    </w:p>
    <w:p w14:paraId="3BDC82BE" w14:textId="77777777" w:rsidR="00821BEE" w:rsidRDefault="00511ADC" w:rsidP="00D85B73">
      <w:pPr>
        <w:shd w:val="clear" w:color="auto" w:fill="FFFFFF" w:themeFill="background1"/>
        <w:spacing w:line="360" w:lineRule="auto"/>
        <w:jc w:val="both"/>
        <w:rPr>
          <w:rFonts w:ascii="Century Gothic" w:eastAsia="Times New Roman" w:hAnsi="Century Gothic" w:cs="Arial"/>
          <w:b/>
          <w:bCs/>
          <w:color w:val="222222"/>
          <w:sz w:val="16"/>
          <w:szCs w:val="16"/>
          <w:lang w:val="es-MX"/>
        </w:rPr>
      </w:pPr>
      <w:r>
        <w:rPr>
          <w:rFonts w:ascii="Century Gothic" w:eastAsia="Times New Roman" w:hAnsi="Century Gothic" w:cs="Arial"/>
          <w:b/>
          <w:bCs/>
          <w:color w:val="222222"/>
          <w:sz w:val="16"/>
          <w:szCs w:val="16"/>
          <w:lang w:val="es-MX"/>
        </w:rPr>
        <w:t>BIBLIOGRAFÍA:</w:t>
      </w:r>
    </w:p>
    <w:p w14:paraId="1E28BBED" w14:textId="5B4F21FD" w:rsidR="00821BEE" w:rsidRPr="000B6E04" w:rsidRDefault="00511ADC" w:rsidP="000B6E04">
      <w:pPr>
        <w:shd w:val="clear" w:color="auto" w:fill="FFFFFF" w:themeFill="background1"/>
        <w:spacing w:line="360" w:lineRule="auto"/>
        <w:jc w:val="both"/>
        <w:rPr>
          <w:rFonts w:ascii="Century Gothic" w:eastAsia="Times New Roman" w:hAnsi="Century Gothic" w:cs="Arial"/>
          <w:b/>
          <w:bCs/>
          <w:color w:val="222222"/>
          <w:sz w:val="16"/>
          <w:szCs w:val="16"/>
          <w:lang w:val="es-MX"/>
        </w:rPr>
      </w:pPr>
      <w:r>
        <w:rPr>
          <w:rFonts w:ascii="Century Gothic" w:eastAsia="Times New Roman" w:hAnsi="Century Gothic" w:cs="Arial"/>
          <w:b/>
          <w:bCs/>
          <w:color w:val="222222"/>
          <w:sz w:val="16"/>
          <w:szCs w:val="16"/>
          <w:lang w:val="es-MX"/>
        </w:rPr>
        <w:t xml:space="preserve">8 A GUIRRE S </w:t>
      </w:r>
      <w:proofErr w:type="gramStart"/>
      <w:r>
        <w:rPr>
          <w:rFonts w:ascii="Century Gothic" w:eastAsia="Times New Roman" w:hAnsi="Century Gothic" w:cs="Arial"/>
          <w:b/>
          <w:bCs/>
          <w:color w:val="222222"/>
          <w:sz w:val="16"/>
          <w:szCs w:val="16"/>
          <w:lang w:val="es-MX"/>
        </w:rPr>
        <w:t>ALDIVAR ,</w:t>
      </w:r>
      <w:proofErr w:type="gramEnd"/>
      <w:r>
        <w:rPr>
          <w:rFonts w:ascii="Century Gothic" w:eastAsia="Times New Roman" w:hAnsi="Century Gothic" w:cs="Arial"/>
          <w:b/>
          <w:bCs/>
          <w:color w:val="222222"/>
          <w:sz w:val="16"/>
          <w:szCs w:val="16"/>
          <w:lang w:val="es-MX"/>
        </w:rPr>
        <w:t xml:space="preserve">  Enrique. Los Retos del Derecho Público en Materia de </w:t>
      </w:r>
      <w:r>
        <w:rPr>
          <w:rFonts w:ascii="Century Gothic" w:eastAsia="Times New Roman" w:hAnsi="Century Gothic" w:cs="Arial"/>
          <w:b/>
          <w:bCs/>
          <w:color w:val="222222"/>
          <w:sz w:val="16"/>
          <w:szCs w:val="16"/>
          <w:lang w:val="es-MX"/>
        </w:rPr>
        <w:t xml:space="preserve">Federal ismo. México, U </w:t>
      </w:r>
      <w:proofErr w:type="gramStart"/>
      <w:r>
        <w:rPr>
          <w:rFonts w:ascii="Century Gothic" w:eastAsia="Times New Roman" w:hAnsi="Century Gothic" w:cs="Arial"/>
          <w:b/>
          <w:bCs/>
          <w:color w:val="222222"/>
          <w:sz w:val="16"/>
          <w:szCs w:val="16"/>
          <w:lang w:val="es-MX"/>
        </w:rPr>
        <w:t>NAM ,</w:t>
      </w:r>
      <w:proofErr w:type="gramEnd"/>
      <w:r>
        <w:rPr>
          <w:rFonts w:ascii="Century Gothic" w:eastAsia="Times New Roman" w:hAnsi="Century Gothic" w:cs="Arial"/>
          <w:b/>
          <w:bCs/>
          <w:color w:val="222222"/>
          <w:sz w:val="16"/>
          <w:szCs w:val="16"/>
          <w:lang w:val="es-MX"/>
        </w:rPr>
        <w:t xml:space="preserve">  1997, p. 73.  9 S </w:t>
      </w:r>
      <w:proofErr w:type="gramStart"/>
      <w:r>
        <w:rPr>
          <w:rFonts w:ascii="Century Gothic" w:eastAsia="Times New Roman" w:hAnsi="Century Gothic" w:cs="Arial"/>
          <w:b/>
          <w:bCs/>
          <w:color w:val="222222"/>
          <w:sz w:val="16"/>
          <w:szCs w:val="16"/>
          <w:lang w:val="es-MX"/>
        </w:rPr>
        <w:t>CHWARTZ ,</w:t>
      </w:r>
      <w:proofErr w:type="gramEnd"/>
      <w:r>
        <w:rPr>
          <w:rFonts w:ascii="Century Gothic" w:eastAsia="Times New Roman" w:hAnsi="Century Gothic" w:cs="Arial"/>
          <w:b/>
          <w:bCs/>
          <w:color w:val="222222"/>
          <w:sz w:val="16"/>
          <w:szCs w:val="16"/>
          <w:lang w:val="es-MX"/>
        </w:rPr>
        <w:t xml:space="preserve">  B. El Federalismo Norteamericano Actual. Madrid, Civitas, 1984, p. 61-62.  </w:t>
      </w:r>
    </w:p>
    <w:p w14:paraId="1BBE33B0" w14:textId="6FB0747F" w:rsidR="00821BEE" w:rsidRDefault="00D85B73" w:rsidP="00D85B73">
      <w:pPr>
        <w:spacing w:line="360" w:lineRule="auto"/>
        <w:jc w:val="center"/>
        <w:rPr>
          <w:rFonts w:ascii="Arial" w:hAnsi="Arial" w:cs="Arial"/>
          <w:b/>
          <w:lang w:val="es-ES"/>
        </w:rPr>
      </w:pPr>
      <w:r>
        <w:rPr>
          <w:rFonts w:ascii="Arial" w:hAnsi="Arial" w:cs="Arial"/>
          <w:b/>
          <w:lang w:val="es-ES"/>
        </w:rPr>
        <w:t>ESTRUCTURA DE LAS FINANZAS PUBLICAS EN MÉXICO</w:t>
      </w:r>
    </w:p>
    <w:p w14:paraId="096AC029" w14:textId="77777777" w:rsidR="00821BEE" w:rsidRDefault="00511ADC" w:rsidP="00D85B73">
      <w:pPr>
        <w:spacing w:line="360" w:lineRule="auto"/>
        <w:jc w:val="both"/>
        <w:rPr>
          <w:rFonts w:ascii="Arial" w:hAnsi="Arial" w:cs="Arial"/>
          <w:lang w:val="es-ES"/>
        </w:rPr>
      </w:pPr>
      <w:r>
        <w:rPr>
          <w:rFonts w:ascii="Arial" w:hAnsi="Arial" w:cs="Arial"/>
          <w:lang w:val="es-ES"/>
        </w:rPr>
        <w:t>La política económica es la estrategia que formulan los gobiernos para conducir la economía de los países. Esta estrategia utiliza el manejo de ciertas herramientas para obtener unos fines o resultados económicos específicos. Las herramientas utilizadas se</w:t>
      </w:r>
      <w:r>
        <w:rPr>
          <w:rFonts w:ascii="Arial" w:hAnsi="Arial" w:cs="Arial"/>
          <w:lang w:val="es-ES"/>
        </w:rPr>
        <w:t xml:space="preserve"> relacionan con la política fiscal, monetaria, cambiaría, de precios, de sector externo, etc. </w:t>
      </w:r>
      <w:r w:rsidRPr="00F6611A">
        <w:rPr>
          <w:rFonts w:ascii="Arial" w:hAnsi="Arial" w:cs="Arial"/>
          <w:vertAlign w:val="superscript"/>
          <w:lang w:val="es-ES"/>
        </w:rPr>
        <w:t xml:space="preserve">103 </w:t>
      </w:r>
    </w:p>
    <w:p w14:paraId="5F5AA7F4" w14:textId="77777777" w:rsidR="00821BEE" w:rsidRDefault="00511ADC" w:rsidP="00D85B73">
      <w:pPr>
        <w:spacing w:line="360" w:lineRule="auto"/>
        <w:jc w:val="both"/>
        <w:rPr>
          <w:rFonts w:ascii="Arial" w:hAnsi="Arial" w:cs="Arial"/>
          <w:lang w:val="es-ES"/>
        </w:rPr>
      </w:pPr>
      <w:r>
        <w:rPr>
          <w:rFonts w:ascii="Arial" w:hAnsi="Arial" w:cs="Arial"/>
          <w:lang w:val="es-ES"/>
        </w:rPr>
        <w:t xml:space="preserve"> Las economías de mercado tienen imperfecciones que generan distorsiones tales como desempleo, asimetría en el ingreso, contaminación excesiva, etcétera; en </w:t>
      </w:r>
      <w:r>
        <w:rPr>
          <w:rFonts w:ascii="Arial" w:hAnsi="Arial" w:cs="Arial"/>
          <w:lang w:val="es-ES"/>
        </w:rPr>
        <w:t xml:space="preserve">otras palabras, la economía real no se ajusta totalmente a un mundo idealizado y armonizado por la mano invisible del mercado. Ante tal situación, el Estado realiza acciones para contrarrestar los fallos de mercado. </w:t>
      </w:r>
    </w:p>
    <w:p w14:paraId="33EA2B49" w14:textId="77777777" w:rsidR="00821BEE" w:rsidRDefault="00511ADC" w:rsidP="00D85B73">
      <w:pPr>
        <w:spacing w:line="360" w:lineRule="auto"/>
        <w:jc w:val="both"/>
        <w:rPr>
          <w:rFonts w:ascii="Arial" w:hAnsi="Arial" w:cs="Arial"/>
          <w:lang w:val="es-ES"/>
        </w:rPr>
      </w:pPr>
      <w:r>
        <w:rPr>
          <w:rFonts w:ascii="Arial" w:hAnsi="Arial" w:cs="Arial"/>
          <w:lang w:val="es-ES"/>
        </w:rPr>
        <w:lastRenderedPageBreak/>
        <w:t xml:space="preserve">Los objetivos que se procuran alcanzar </w:t>
      </w:r>
      <w:r>
        <w:rPr>
          <w:rFonts w:ascii="Arial" w:hAnsi="Arial" w:cs="Arial"/>
          <w:lang w:val="es-ES"/>
        </w:rPr>
        <w:t xml:space="preserve">son fomentar la eficiencia económica, procurar la equidad mejorando la distribución del ingreso y propiciar la estabilidad y el crecimiento económico. </w:t>
      </w:r>
      <w:r w:rsidRPr="0047691B">
        <w:rPr>
          <w:rFonts w:ascii="Arial" w:hAnsi="Arial" w:cs="Arial"/>
          <w:vertAlign w:val="superscript"/>
          <w:lang w:val="es-ES"/>
        </w:rPr>
        <w:t xml:space="preserve">104 </w:t>
      </w:r>
    </w:p>
    <w:p w14:paraId="398B5BB9" w14:textId="77777777" w:rsidR="00821BEE" w:rsidRDefault="00511ADC" w:rsidP="00D85B73">
      <w:pPr>
        <w:spacing w:line="360" w:lineRule="auto"/>
        <w:jc w:val="both"/>
        <w:rPr>
          <w:rFonts w:ascii="Arial" w:hAnsi="Arial" w:cs="Arial"/>
          <w:lang w:val="es-ES"/>
        </w:rPr>
      </w:pPr>
      <w:r>
        <w:rPr>
          <w:rFonts w:ascii="Arial" w:hAnsi="Arial" w:cs="Arial"/>
          <w:lang w:val="es-ES"/>
        </w:rPr>
        <w:t xml:space="preserve"> Para poder entender de mejor forma el tema de política económica en México, habrá que analizar, por</w:t>
      </w:r>
      <w:r>
        <w:rPr>
          <w:rFonts w:ascii="Arial" w:hAnsi="Arial" w:cs="Arial"/>
          <w:lang w:val="es-ES"/>
        </w:rPr>
        <w:t xml:space="preserve"> principio de cuentas, el artículo 25 de la Constitución Política de los Estados Unidos Mexicanos, ya que ésta le confiere al Estado la rectoría en el desarrollo económico de la Nación, p ara: </w:t>
      </w:r>
    </w:p>
    <w:p w14:paraId="324A97A2" w14:textId="121AD9FA" w:rsidR="00821BEE" w:rsidRDefault="00511ADC" w:rsidP="00D85B73">
      <w:pPr>
        <w:spacing w:line="360" w:lineRule="auto"/>
        <w:jc w:val="both"/>
        <w:rPr>
          <w:rFonts w:ascii="Arial" w:hAnsi="Arial" w:cs="Arial"/>
          <w:lang w:val="es-ES"/>
        </w:rPr>
      </w:pPr>
      <w:r>
        <w:rPr>
          <w:rFonts w:ascii="Arial" w:hAnsi="Arial" w:cs="Arial"/>
          <w:lang w:val="es-ES"/>
        </w:rPr>
        <w:t>Garantizar que dicho desarrollo sea integral y sustentable.</w:t>
      </w:r>
    </w:p>
    <w:p w14:paraId="72A7EA01" w14:textId="7C9772C1" w:rsidR="00821BEE" w:rsidRDefault="00511ADC" w:rsidP="00D85B73">
      <w:pPr>
        <w:spacing w:line="360" w:lineRule="auto"/>
        <w:jc w:val="both"/>
        <w:rPr>
          <w:rFonts w:ascii="Arial" w:hAnsi="Arial" w:cs="Arial"/>
          <w:lang w:val="es-ES"/>
        </w:rPr>
      </w:pPr>
      <w:r>
        <w:rPr>
          <w:rFonts w:ascii="Arial" w:hAnsi="Arial" w:cs="Arial"/>
          <w:lang w:val="es-ES"/>
        </w:rPr>
        <w:t>Fortalecer   la   Soberanía   de   la   Nación, en   un   contexto democrático.</w:t>
      </w:r>
    </w:p>
    <w:p w14:paraId="2EC9257F" w14:textId="09550651" w:rsidR="00821BEE" w:rsidRDefault="00511ADC" w:rsidP="00D85B73">
      <w:pPr>
        <w:spacing w:line="360" w:lineRule="auto"/>
        <w:jc w:val="both"/>
        <w:rPr>
          <w:rFonts w:ascii="Arial" w:hAnsi="Arial" w:cs="Arial"/>
          <w:lang w:val="es-ES"/>
        </w:rPr>
      </w:pPr>
      <w:r>
        <w:rPr>
          <w:rFonts w:ascii="Arial" w:hAnsi="Arial" w:cs="Arial"/>
          <w:lang w:val="es-ES"/>
        </w:rPr>
        <w:t xml:space="preserve">Fomentar el crecimiento económico y el empleo.      </w:t>
      </w:r>
    </w:p>
    <w:p w14:paraId="75B039CC" w14:textId="7730370E" w:rsidR="00821BEE" w:rsidRDefault="00511ADC" w:rsidP="00D85B73">
      <w:pPr>
        <w:spacing w:line="360" w:lineRule="auto"/>
        <w:jc w:val="both"/>
        <w:rPr>
          <w:rFonts w:ascii="Arial" w:hAnsi="Arial" w:cs="Arial"/>
          <w:lang w:val="es-ES"/>
        </w:rPr>
      </w:pPr>
      <w:r>
        <w:rPr>
          <w:rFonts w:ascii="Arial" w:hAnsi="Arial" w:cs="Arial"/>
          <w:lang w:val="es-ES"/>
        </w:rPr>
        <w:t xml:space="preserve">Promover una justa distribución del ingreso y de la riqueza. </w:t>
      </w:r>
    </w:p>
    <w:p w14:paraId="04A63DF3" w14:textId="632213AA" w:rsidR="00821BEE" w:rsidRDefault="00511ADC" w:rsidP="00D85B73">
      <w:pPr>
        <w:spacing w:line="360" w:lineRule="auto"/>
        <w:jc w:val="both"/>
        <w:rPr>
          <w:rFonts w:ascii="Arial" w:hAnsi="Arial" w:cs="Arial"/>
          <w:lang w:val="es-ES"/>
        </w:rPr>
      </w:pPr>
      <w:r>
        <w:rPr>
          <w:rFonts w:ascii="Arial" w:hAnsi="Arial" w:cs="Arial"/>
          <w:lang w:val="es-ES"/>
        </w:rPr>
        <w:t>Permitir el pleno ejercicio de la libertad y la di</w:t>
      </w:r>
      <w:r>
        <w:rPr>
          <w:rFonts w:ascii="Arial" w:hAnsi="Arial" w:cs="Arial"/>
          <w:lang w:val="es-ES"/>
        </w:rPr>
        <w:t xml:space="preserve">gnidad de los individuos, grupos y clases sociales.  </w:t>
      </w:r>
    </w:p>
    <w:p w14:paraId="78A34A0C" w14:textId="77777777" w:rsidR="00821BEE" w:rsidRDefault="00511ADC" w:rsidP="00D85B73">
      <w:pPr>
        <w:spacing w:line="360" w:lineRule="auto"/>
        <w:jc w:val="both"/>
        <w:rPr>
          <w:rFonts w:ascii="Arial" w:hAnsi="Arial" w:cs="Arial"/>
          <w:lang w:val="es-ES"/>
        </w:rPr>
      </w:pPr>
      <w:r>
        <w:rPr>
          <w:rFonts w:ascii="Arial" w:hAnsi="Arial" w:cs="Arial"/>
          <w:lang w:val="es-ES"/>
        </w:rPr>
        <w:t xml:space="preserve">Para cumplir con tales objetivos de política económica, la Constitución asigna al Estado las siguientes funciones: </w:t>
      </w:r>
    </w:p>
    <w:p w14:paraId="2B5CA619" w14:textId="2B648590" w:rsidR="00821BEE" w:rsidRDefault="00511ADC" w:rsidP="00D85B73">
      <w:pPr>
        <w:spacing w:line="360" w:lineRule="auto"/>
        <w:jc w:val="both"/>
        <w:rPr>
          <w:rFonts w:ascii="Arial" w:hAnsi="Arial" w:cs="Arial"/>
          <w:lang w:val="es-ES"/>
        </w:rPr>
      </w:pPr>
      <w:r>
        <w:rPr>
          <w:rFonts w:ascii="Arial" w:hAnsi="Arial" w:cs="Arial"/>
          <w:lang w:val="es-ES"/>
        </w:rPr>
        <w:t>La planeación, conducción, y orientación de la actividad económica nacional.</w:t>
      </w:r>
    </w:p>
    <w:p w14:paraId="1FEA9149" w14:textId="78C59F91" w:rsidR="00821BEE" w:rsidRDefault="00511ADC" w:rsidP="00D85B73">
      <w:pPr>
        <w:spacing w:line="360" w:lineRule="auto"/>
        <w:jc w:val="both"/>
        <w:rPr>
          <w:rFonts w:ascii="Arial" w:hAnsi="Arial" w:cs="Arial"/>
          <w:lang w:val="es-ES"/>
        </w:rPr>
      </w:pPr>
      <w:r>
        <w:rPr>
          <w:rFonts w:ascii="Arial" w:hAnsi="Arial" w:cs="Arial"/>
          <w:lang w:val="es-ES"/>
        </w:rPr>
        <w:t>La hacienda pública se compone de cuatro elementos que son: ingreso, egreso, deuda y patrimonio. El manejo de estos elementos so</w:t>
      </w:r>
      <w:r>
        <w:rPr>
          <w:rFonts w:ascii="Arial" w:hAnsi="Arial" w:cs="Arial"/>
          <w:lang w:val="es-ES"/>
        </w:rPr>
        <w:t xml:space="preserve">n las herramientas de política fiscal, con las </w:t>
      </w:r>
      <w:r>
        <w:rPr>
          <w:rFonts w:ascii="Arial" w:hAnsi="Arial" w:cs="Arial"/>
          <w:lang w:val="es-ES"/>
        </w:rPr>
        <w:t>que el Estado procurará alcanzar su s objetivos de política económica, los cuales son el equilibrio presupuesta</w:t>
      </w:r>
      <w:r>
        <w:rPr>
          <w:rFonts w:ascii="Arial" w:hAnsi="Arial" w:cs="Arial"/>
          <w:lang w:val="es-ES"/>
        </w:rPr>
        <w:t xml:space="preserve"> la redistribución del ingreso, el crecimiento y estabilidad económica, la generación de empleos y el control de precios.  Conforme a los ingres</w:t>
      </w:r>
      <w:r>
        <w:rPr>
          <w:rFonts w:ascii="Arial" w:hAnsi="Arial" w:cs="Arial"/>
          <w:lang w:val="es-ES"/>
        </w:rPr>
        <w:t>os, éstos se componen de distintas fuentes, siendo la principal la recaudación de impuestos, y a través de esta captación de recursos, el Estado tendrá la capacidad de ejercer el gasto público orientado a apoyar el desarrollo y crecimiento económico. La in</w:t>
      </w:r>
      <w:r>
        <w:rPr>
          <w:rFonts w:ascii="Arial" w:hAnsi="Arial" w:cs="Arial"/>
          <w:lang w:val="es-ES"/>
        </w:rPr>
        <w:t>tegración de ingreso y gasto se ven complementadas con el manejo de la deuda pública, la cual tiene un papel muy importante en el equilibrio en las finanzas pública s y una influencia en el bienestar a corto y largo plazo del país.</w:t>
      </w:r>
    </w:p>
    <w:p w14:paraId="25BCE36F" w14:textId="515ABBD9" w:rsidR="0047691B" w:rsidRDefault="0047691B" w:rsidP="0047691B">
      <w:pPr>
        <w:spacing w:line="360" w:lineRule="auto"/>
        <w:jc w:val="both"/>
        <w:rPr>
          <w:rFonts w:ascii="Arial" w:hAnsi="Arial" w:cs="Arial"/>
          <w:sz w:val="18"/>
          <w:szCs w:val="18"/>
          <w:lang w:val="es-ES"/>
        </w:rPr>
      </w:pPr>
      <w:r>
        <w:rPr>
          <w:rFonts w:ascii="Arial" w:hAnsi="Arial" w:cs="Arial"/>
          <w:lang w:val="es-ES"/>
        </w:rPr>
        <w:t xml:space="preserve">  </w:t>
      </w:r>
      <w:r w:rsidR="00635CF3">
        <w:rPr>
          <w:rFonts w:ascii="Arial" w:hAnsi="Arial" w:cs="Arial"/>
          <w:sz w:val="18"/>
          <w:szCs w:val="18"/>
          <w:lang w:val="es-ES"/>
        </w:rPr>
        <w:t>103</w:t>
      </w:r>
      <w:r w:rsidR="00095E96">
        <w:rPr>
          <w:rFonts w:ascii="Arial" w:hAnsi="Arial" w:cs="Arial"/>
          <w:sz w:val="18"/>
          <w:szCs w:val="18"/>
          <w:lang w:val="es-ES"/>
        </w:rPr>
        <w:t xml:space="preserve"> y 104 </w:t>
      </w:r>
      <w:r w:rsidR="00635CF3">
        <w:rPr>
          <w:rFonts w:ascii="Arial" w:hAnsi="Arial" w:cs="Arial"/>
          <w:sz w:val="18"/>
          <w:szCs w:val="18"/>
          <w:lang w:val="es-ES"/>
        </w:rPr>
        <w:t>banco de la república</w:t>
      </w:r>
      <w:r w:rsidR="00095E96">
        <w:rPr>
          <w:rFonts w:ascii="Arial" w:hAnsi="Arial" w:cs="Arial"/>
          <w:sz w:val="18"/>
          <w:szCs w:val="18"/>
          <w:lang w:val="es-ES"/>
        </w:rPr>
        <w:t xml:space="preserve"> </w:t>
      </w:r>
      <w:r w:rsidR="00635CF3">
        <w:rPr>
          <w:rFonts w:ascii="Arial" w:hAnsi="Arial" w:cs="Arial"/>
          <w:sz w:val="18"/>
          <w:szCs w:val="18"/>
          <w:lang w:val="es-ES"/>
        </w:rPr>
        <w:t xml:space="preserve">"guía temática de economía" disponible en: http://www. iablaa.org/ayudadetareas/economía/econo19.htm67 104 vid: coordinación técnica de </w:t>
      </w:r>
      <w:proofErr w:type="gramStart"/>
      <w:r w:rsidR="00635CF3">
        <w:rPr>
          <w:rFonts w:ascii="Arial" w:hAnsi="Arial" w:cs="Arial"/>
          <w:sz w:val="18"/>
          <w:szCs w:val="18"/>
          <w:lang w:val="es-ES"/>
        </w:rPr>
        <w:t>la  primera</w:t>
      </w:r>
      <w:proofErr w:type="gramEnd"/>
      <w:r w:rsidR="00635CF3">
        <w:rPr>
          <w:rFonts w:ascii="Arial" w:hAnsi="Arial" w:cs="Arial"/>
          <w:sz w:val="18"/>
          <w:szCs w:val="18"/>
          <w:lang w:val="es-ES"/>
        </w:rPr>
        <w:t xml:space="preserve"> convención nacional hacendaria .  "principios y lineamientos generales de política económica y hacendaría en México" </w:t>
      </w:r>
    </w:p>
    <w:p w14:paraId="04D451F9" w14:textId="5B3FA8FE" w:rsidR="00821BEE" w:rsidRDefault="00200998" w:rsidP="00200998">
      <w:pPr>
        <w:spacing w:line="360" w:lineRule="auto"/>
        <w:jc w:val="center"/>
        <w:rPr>
          <w:rFonts w:ascii="Arial" w:hAnsi="Arial" w:cs="Arial"/>
          <w:b/>
          <w:lang w:val="es-ES"/>
        </w:rPr>
      </w:pPr>
      <w:r>
        <w:rPr>
          <w:rFonts w:ascii="Arial" w:hAnsi="Arial" w:cs="Arial"/>
          <w:b/>
          <w:lang w:val="es-ES"/>
        </w:rPr>
        <w:lastRenderedPageBreak/>
        <w:t>CARACTERÍSTICAS Y PROBLEMÁTICA DE LA COORDINACIÓN HACENDARIA</w:t>
      </w:r>
    </w:p>
    <w:p w14:paraId="5BCBF7AD" w14:textId="1C7B550B" w:rsidR="00821BEE" w:rsidRDefault="00511ADC" w:rsidP="00D85B73">
      <w:pPr>
        <w:spacing w:line="360" w:lineRule="auto"/>
        <w:jc w:val="both"/>
        <w:rPr>
          <w:rFonts w:ascii="Arial" w:hAnsi="Arial" w:cs="Arial"/>
          <w:lang w:val="es-ES"/>
        </w:rPr>
      </w:pPr>
      <w:r>
        <w:rPr>
          <w:rFonts w:ascii="Arial" w:hAnsi="Arial" w:cs="Arial"/>
          <w:lang w:val="es-ES"/>
        </w:rPr>
        <w:t>Debo comentar que uno de los problemas del Sistema Nacional de Coordinaci</w:t>
      </w:r>
      <w:r>
        <w:rPr>
          <w:rFonts w:ascii="Arial" w:hAnsi="Arial" w:cs="Arial"/>
          <w:lang w:val="es-ES"/>
        </w:rPr>
        <w:t>ón Fiscal es precisamente que la Constitución no lo prevé, sino que ha sido el resultado del fenómeno de concurrencia reconocido por la Suprema Corte de Justicia de la Nación. Por ello, el Congreso de la Unión expidió l</w:t>
      </w:r>
      <w:r>
        <w:rPr>
          <w:rFonts w:ascii="Arial" w:hAnsi="Arial" w:cs="Arial"/>
          <w:lang w:val="es-ES"/>
        </w:rPr>
        <w:t>a ley especial denominada Ley de Coo</w:t>
      </w:r>
      <w:r>
        <w:rPr>
          <w:rFonts w:ascii="Arial" w:hAnsi="Arial" w:cs="Arial"/>
          <w:lang w:val="es-ES"/>
        </w:rPr>
        <w:t>rdinación Fiscal ya comentada, pero que no ti</w:t>
      </w:r>
      <w:r>
        <w:rPr>
          <w:rFonts w:ascii="Arial" w:hAnsi="Arial" w:cs="Arial"/>
          <w:lang w:val="es-ES"/>
        </w:rPr>
        <w:t>ene imperio por sí misma, sino que requiere de la aceptación de ella por parte de los Estados a través de convenios de adhesión que autorizan las legislaturas</w:t>
      </w:r>
      <w:r>
        <w:rPr>
          <w:rFonts w:ascii="Arial" w:hAnsi="Arial" w:cs="Arial"/>
          <w:lang w:val="es-ES"/>
        </w:rPr>
        <w:t xml:space="preserve"> estatales.  El inconveniente de la falta de fuerz</w:t>
      </w:r>
      <w:r>
        <w:rPr>
          <w:rFonts w:ascii="Arial" w:hAnsi="Arial" w:cs="Arial"/>
          <w:lang w:val="es-ES"/>
        </w:rPr>
        <w:t>a legal de la Ley de Coordinación Fiscal, es que tampoco existen los principios constitucionales que le den orden con esa supremacía, y que conduzcan el diseño de dicha ley, de modo tal que la máxima norma de la nación proteja ciertos principios y aspectos</w:t>
      </w:r>
      <w:r>
        <w:rPr>
          <w:rFonts w:ascii="Arial" w:hAnsi="Arial" w:cs="Arial"/>
          <w:lang w:val="es-ES"/>
        </w:rPr>
        <w:t xml:space="preserve"> como lo serían: la inviolabilidad de una base hacendaría mínima, un sistema equilibrado en la toma de decisiones que elimine la subordinación y garantice la coordinación entre partes. 1</w:t>
      </w:r>
    </w:p>
    <w:p w14:paraId="6D3FAB5E" w14:textId="5A3C39D2" w:rsidR="00821BEE" w:rsidRDefault="001B753C" w:rsidP="001B753C">
      <w:pPr>
        <w:spacing w:line="360" w:lineRule="auto"/>
        <w:jc w:val="center"/>
        <w:rPr>
          <w:rFonts w:ascii="Arial" w:hAnsi="Arial" w:cs="Arial"/>
          <w:b/>
          <w:lang w:val="es-ES"/>
        </w:rPr>
      </w:pPr>
      <w:r>
        <w:rPr>
          <w:rFonts w:ascii="Arial" w:hAnsi="Arial" w:cs="Arial"/>
          <w:b/>
          <w:lang w:val="es-ES"/>
        </w:rPr>
        <w:t>CARACTERÍSTICA Y PROBLEMÁTICA DEL ORIGEN DE LOS INGRESOS</w:t>
      </w:r>
    </w:p>
    <w:p w14:paraId="51ABE67B" w14:textId="5CB49871" w:rsidR="00821BEE" w:rsidRDefault="00511ADC" w:rsidP="00D85B73">
      <w:pPr>
        <w:spacing w:line="360" w:lineRule="auto"/>
        <w:jc w:val="both"/>
        <w:rPr>
          <w:rFonts w:ascii="Arial" w:hAnsi="Arial" w:cs="Arial"/>
          <w:lang w:val="es-ES"/>
        </w:rPr>
      </w:pPr>
      <w:r>
        <w:rPr>
          <w:rFonts w:ascii="Arial" w:hAnsi="Arial" w:cs="Arial"/>
          <w:lang w:val="es-ES"/>
        </w:rPr>
        <w:t xml:space="preserve">Se entiende por ingreso público, toda cantidad de dinero percibida por el Estado y demás entes públicos, </w:t>
      </w:r>
      <w:proofErr w:type="gramStart"/>
      <w:r w:rsidRPr="004919AF">
        <w:rPr>
          <w:rFonts w:ascii="Arial" w:hAnsi="Arial" w:cs="Arial"/>
          <w:vertAlign w:val="superscript"/>
          <w:lang w:val="es-ES"/>
        </w:rPr>
        <w:t>184</w:t>
      </w:r>
      <w:r>
        <w:rPr>
          <w:rFonts w:ascii="Arial" w:hAnsi="Arial" w:cs="Arial"/>
          <w:lang w:val="es-ES"/>
        </w:rPr>
        <w:t xml:space="preserve">  cuyo</w:t>
      </w:r>
      <w:proofErr w:type="gramEnd"/>
      <w:r>
        <w:rPr>
          <w:rFonts w:ascii="Arial" w:hAnsi="Arial" w:cs="Arial"/>
          <w:lang w:val="es-ES"/>
        </w:rPr>
        <w:t xml:space="preserve"> objeto ese</w:t>
      </w:r>
      <w:r>
        <w:rPr>
          <w:rFonts w:ascii="Arial" w:hAnsi="Arial" w:cs="Arial"/>
          <w:lang w:val="es-ES"/>
        </w:rPr>
        <w:t>ncial es financiar los gastos públicos. Los instrumentos y la magnitud de la política de in</w:t>
      </w:r>
      <w:r>
        <w:rPr>
          <w:rFonts w:ascii="Arial" w:hAnsi="Arial" w:cs="Arial"/>
          <w:lang w:val="es-ES"/>
        </w:rPr>
        <w:t>gresos para un ejercicio fiscal quedan formalizados con la expedición de la Ley de Ingresos de la Federación, que tienen vigencia de un año fiscal. Las facultade</w:t>
      </w:r>
      <w:r>
        <w:rPr>
          <w:rFonts w:ascii="Arial" w:hAnsi="Arial" w:cs="Arial"/>
          <w:lang w:val="es-ES"/>
        </w:rPr>
        <w:t xml:space="preserve">s </w:t>
      </w:r>
      <w:r>
        <w:rPr>
          <w:rFonts w:ascii="Arial" w:hAnsi="Arial" w:cs="Arial"/>
          <w:lang w:val="es-ES"/>
        </w:rPr>
        <w:t>impositivas están concedidas a la Federación, por conducto del Congreso de la Unió</w:t>
      </w:r>
      <w:r>
        <w:rPr>
          <w:rFonts w:ascii="Arial" w:hAnsi="Arial" w:cs="Arial"/>
          <w:lang w:val="es-ES"/>
        </w:rPr>
        <w:t xml:space="preserve">n de acuerdo a lo establecido en las fracciones </w:t>
      </w:r>
      <w:proofErr w:type="gramStart"/>
      <w:r>
        <w:rPr>
          <w:rFonts w:ascii="Arial" w:hAnsi="Arial" w:cs="Arial"/>
          <w:lang w:val="es-ES"/>
        </w:rPr>
        <w:t>VII ,</w:t>
      </w:r>
      <w:proofErr w:type="gramEnd"/>
      <w:r>
        <w:rPr>
          <w:rFonts w:ascii="Arial" w:hAnsi="Arial" w:cs="Arial"/>
          <w:lang w:val="es-ES"/>
        </w:rPr>
        <w:t xml:space="preserve">  X y XXIX  del artículo 73 y el 131 constitucional</w:t>
      </w:r>
      <w:r w:rsidR="004919AF">
        <w:rPr>
          <w:rFonts w:ascii="Arial" w:hAnsi="Arial" w:cs="Arial"/>
          <w:lang w:val="es-ES"/>
        </w:rPr>
        <w:t>.</w:t>
      </w:r>
      <w:r>
        <w:rPr>
          <w:rFonts w:ascii="Arial" w:hAnsi="Arial" w:cs="Arial"/>
          <w:lang w:val="es-ES"/>
        </w:rPr>
        <w:t xml:space="preserve"> </w:t>
      </w:r>
      <w:r>
        <w:rPr>
          <w:rFonts w:ascii="Arial" w:hAnsi="Arial" w:cs="Arial"/>
          <w:lang w:val="es-ES"/>
        </w:rPr>
        <w:t>Varios son los criterios adoptados para clasificarl</w:t>
      </w:r>
      <w:r>
        <w:rPr>
          <w:rFonts w:ascii="Arial" w:hAnsi="Arial" w:cs="Arial"/>
          <w:lang w:val="es-ES"/>
        </w:rPr>
        <w:t>os: por su periodicidad (ordinarios o extraordinarios); por el instituto ju</w:t>
      </w:r>
      <w:r>
        <w:rPr>
          <w:rFonts w:ascii="Arial" w:hAnsi="Arial" w:cs="Arial"/>
          <w:lang w:val="es-ES"/>
        </w:rPr>
        <w:t>rídico del que provienen (crediticios, patrimoniales, monopolísticos y tributarios); por s</w:t>
      </w:r>
      <w:r>
        <w:rPr>
          <w:rFonts w:ascii="Arial" w:hAnsi="Arial" w:cs="Arial"/>
          <w:lang w:val="es-ES"/>
        </w:rPr>
        <w:t>u base normativa que los regula (</w:t>
      </w:r>
      <w:r>
        <w:rPr>
          <w:rFonts w:ascii="Arial" w:hAnsi="Arial" w:cs="Arial"/>
          <w:lang w:val="es-ES"/>
        </w:rPr>
        <w:t xml:space="preserve">públicos o privados); </w:t>
      </w:r>
      <w:r w:rsidRPr="004919AF">
        <w:rPr>
          <w:rFonts w:ascii="Arial" w:hAnsi="Arial" w:cs="Arial"/>
          <w:vertAlign w:val="superscript"/>
          <w:lang w:val="es-ES"/>
        </w:rPr>
        <w:t>185</w:t>
      </w:r>
      <w:r>
        <w:rPr>
          <w:rFonts w:ascii="Arial" w:hAnsi="Arial" w:cs="Arial"/>
          <w:lang w:val="es-ES"/>
        </w:rPr>
        <w:t xml:space="preserve">  los instrumentos de que dispone la política de ing</w:t>
      </w:r>
      <w:r>
        <w:rPr>
          <w:rFonts w:ascii="Arial" w:hAnsi="Arial" w:cs="Arial"/>
          <w:lang w:val="es-ES"/>
        </w:rPr>
        <w:t>resos se pueden clasificar en directos (impuestos, derechos,  productos, y aprovechamientos), indirectos (transferencias de otro nivel de gobiern</w:t>
      </w:r>
      <w:r>
        <w:rPr>
          <w:rFonts w:ascii="Arial" w:hAnsi="Arial" w:cs="Arial"/>
          <w:lang w:val="es-ES"/>
        </w:rPr>
        <w:t>o) y los ingresos extraordinario</w:t>
      </w:r>
      <w:r>
        <w:rPr>
          <w:rFonts w:ascii="Arial" w:hAnsi="Arial" w:cs="Arial"/>
          <w:lang w:val="es-ES"/>
        </w:rPr>
        <w:t>s (contribuciones especiales). El Código Fiscal Feder</w:t>
      </w:r>
      <w:r>
        <w:rPr>
          <w:rFonts w:ascii="Arial" w:hAnsi="Arial" w:cs="Arial"/>
          <w:lang w:val="es-ES"/>
        </w:rPr>
        <w:t xml:space="preserve">al, recoge una clasificación jurídica, de los ingresos, y separa a los ingresos públicos, en Ingresos Tributarios (Impuestos, Derechos y Contribuciones Especiales) </w:t>
      </w:r>
      <w:r w:rsidR="004919AF">
        <w:rPr>
          <w:rFonts w:ascii="Arial" w:hAnsi="Arial" w:cs="Arial"/>
          <w:lang w:val="es-ES"/>
        </w:rPr>
        <w:t>e Ingresos</w:t>
      </w:r>
      <w:r>
        <w:rPr>
          <w:rFonts w:ascii="Arial" w:hAnsi="Arial" w:cs="Arial"/>
          <w:lang w:val="es-ES"/>
        </w:rPr>
        <w:t xml:space="preserve"> no tributarios (Aprovecham</w:t>
      </w:r>
      <w:r>
        <w:rPr>
          <w:rFonts w:ascii="Arial" w:hAnsi="Arial" w:cs="Arial"/>
          <w:lang w:val="es-ES"/>
        </w:rPr>
        <w:t xml:space="preserve">ientos, Fondos de Aportaciones </w:t>
      </w:r>
      <w:r w:rsidR="004919AF">
        <w:rPr>
          <w:rFonts w:ascii="Arial" w:hAnsi="Arial" w:cs="Arial"/>
          <w:lang w:val="es-ES"/>
        </w:rPr>
        <w:t>Federales,</w:t>
      </w:r>
      <w:r>
        <w:rPr>
          <w:rFonts w:ascii="Arial" w:hAnsi="Arial" w:cs="Arial"/>
          <w:lang w:val="es-ES"/>
        </w:rPr>
        <w:t xml:space="preserve"> Participaciones y Productos).  </w:t>
      </w:r>
    </w:p>
    <w:p w14:paraId="022126AC" w14:textId="77777777" w:rsidR="00095E96" w:rsidRDefault="00095E96" w:rsidP="00095E96">
      <w:pPr>
        <w:shd w:val="clear" w:color="auto" w:fill="FFFFFF" w:themeFill="background1"/>
        <w:spacing w:line="360" w:lineRule="auto"/>
        <w:jc w:val="both"/>
        <w:rPr>
          <w:rFonts w:ascii="Georgia" w:eastAsia="Times New Roman" w:hAnsi="Georgia" w:cs="Times New Roman"/>
          <w:color w:val="222222"/>
          <w:sz w:val="23"/>
          <w:szCs w:val="23"/>
          <w:lang w:val="es-ES"/>
        </w:rPr>
      </w:pPr>
      <w:r>
        <w:rPr>
          <w:rFonts w:ascii="Century Gothic" w:eastAsia="Times New Roman" w:hAnsi="Century Gothic" w:cs="Arial"/>
          <w:b/>
          <w:bCs/>
          <w:color w:val="222222"/>
          <w:sz w:val="16"/>
          <w:szCs w:val="16"/>
          <w:lang w:val="es-MX"/>
        </w:rPr>
        <w:t>Libros.</w:t>
      </w:r>
    </w:p>
    <w:p w14:paraId="145E8C21" w14:textId="0DB15896" w:rsidR="00095E96" w:rsidRDefault="00095E96" w:rsidP="00095E96">
      <w:pPr>
        <w:spacing w:line="360" w:lineRule="auto"/>
        <w:jc w:val="both"/>
        <w:rPr>
          <w:rFonts w:ascii="Arial" w:hAnsi="Arial" w:cs="Arial"/>
          <w:lang w:val="es-ES"/>
        </w:rPr>
      </w:pPr>
      <w:r w:rsidRPr="008D0332">
        <w:rPr>
          <w:rFonts w:ascii="Arial" w:eastAsia="Times New Roman" w:hAnsi="Arial" w:cs="Arial"/>
          <w:color w:val="222222"/>
          <w:sz w:val="18"/>
          <w:szCs w:val="18"/>
          <w:lang w:val="es-MX"/>
        </w:rPr>
        <w:t xml:space="preserve">Laura Baca Olamendi </w:t>
      </w:r>
      <w:r w:rsidRPr="008D0332">
        <w:rPr>
          <w:rFonts w:ascii="Arial" w:eastAsia="Times New Roman" w:hAnsi="Arial" w:cs="Arial"/>
          <w:i/>
          <w:iCs/>
          <w:color w:val="222222"/>
          <w:sz w:val="18"/>
          <w:szCs w:val="18"/>
          <w:lang w:val="es-MX"/>
        </w:rPr>
        <w:t xml:space="preserve">et. al.  </w:t>
      </w:r>
      <w:r w:rsidRPr="008D0332">
        <w:rPr>
          <w:rFonts w:ascii="Arial" w:eastAsia="Times New Roman" w:hAnsi="Arial" w:cs="Arial"/>
          <w:color w:val="222222"/>
          <w:sz w:val="18"/>
          <w:szCs w:val="18"/>
          <w:lang w:val="es-MX"/>
        </w:rPr>
        <w:t xml:space="preserve">(comps.), </w:t>
      </w:r>
      <w:r w:rsidRPr="008D0332">
        <w:rPr>
          <w:rFonts w:ascii="Arial" w:eastAsia="Times New Roman" w:hAnsi="Arial" w:cs="Arial"/>
          <w:i/>
          <w:iCs/>
          <w:color w:val="222222"/>
          <w:sz w:val="18"/>
          <w:szCs w:val="18"/>
          <w:lang w:val="es-MX"/>
        </w:rPr>
        <w:t>Léxico de la política</w:t>
      </w:r>
      <w:r w:rsidRPr="008D0332">
        <w:rPr>
          <w:rFonts w:ascii="Arial" w:eastAsia="Times New Roman" w:hAnsi="Arial" w:cs="Arial"/>
          <w:color w:val="222222"/>
          <w:sz w:val="18"/>
          <w:szCs w:val="18"/>
          <w:lang w:val="es-MX"/>
        </w:rPr>
        <w:t xml:space="preserve">, FCE, México, 2000, </w:t>
      </w:r>
      <w:r>
        <w:rPr>
          <w:rFonts w:ascii="Arial" w:eastAsia="Times New Roman" w:hAnsi="Arial" w:cs="Arial"/>
          <w:color w:val="222222"/>
          <w:sz w:val="18"/>
          <w:szCs w:val="18"/>
          <w:lang w:val="es-MX"/>
        </w:rPr>
        <w:t>18</w:t>
      </w:r>
      <w:r>
        <w:rPr>
          <w:rFonts w:ascii="Arial" w:eastAsia="Times New Roman" w:hAnsi="Arial" w:cs="Arial"/>
          <w:color w:val="222222"/>
          <w:sz w:val="18"/>
          <w:szCs w:val="18"/>
          <w:lang w:val="es-MX"/>
        </w:rPr>
        <w:t>4.</w:t>
      </w:r>
    </w:p>
    <w:p w14:paraId="4AB5D6BF" w14:textId="69DF8063" w:rsidR="00821BEE" w:rsidRDefault="00511ADC" w:rsidP="00095E96">
      <w:pPr>
        <w:spacing w:line="360" w:lineRule="auto"/>
        <w:jc w:val="both"/>
        <w:rPr>
          <w:rFonts w:ascii="Arial" w:hAnsi="Arial" w:cs="Arial"/>
          <w:lang w:val="es-ES"/>
        </w:rPr>
      </w:pPr>
      <w:r>
        <w:rPr>
          <w:rFonts w:ascii="Arial" w:hAnsi="Arial" w:cs="Arial"/>
          <w:lang w:val="es-ES"/>
        </w:rPr>
        <w:lastRenderedPageBreak/>
        <w:t>Como quedo señalado anteriormente, el artículo 31 C</w:t>
      </w:r>
      <w:r>
        <w:rPr>
          <w:rFonts w:ascii="Arial" w:hAnsi="Arial" w:cs="Arial"/>
          <w:lang w:val="es-ES"/>
        </w:rPr>
        <w:t xml:space="preserve">onstitucional fracción </w:t>
      </w:r>
      <w:r w:rsidR="009B1A99">
        <w:rPr>
          <w:rFonts w:ascii="Arial" w:hAnsi="Arial" w:cs="Arial"/>
          <w:lang w:val="es-ES"/>
        </w:rPr>
        <w:t>IV,</w:t>
      </w:r>
      <w:r>
        <w:rPr>
          <w:rFonts w:ascii="Arial" w:hAnsi="Arial" w:cs="Arial"/>
          <w:lang w:val="es-ES"/>
        </w:rPr>
        <w:t xml:space="preserve"> establece que es obligación de los mexicanos el de:  Contribuir para los gastos públicos, así de la </w:t>
      </w:r>
      <w:r>
        <w:rPr>
          <w:rFonts w:ascii="Arial" w:hAnsi="Arial" w:cs="Arial"/>
          <w:lang w:val="es-ES"/>
        </w:rPr>
        <w:t>Federación, como del Distrito F</w:t>
      </w:r>
      <w:r>
        <w:rPr>
          <w:rFonts w:ascii="Arial" w:hAnsi="Arial" w:cs="Arial"/>
          <w:lang w:val="es-ES"/>
        </w:rPr>
        <w:t>ederal o del Estado y Municipio en que resid</w:t>
      </w:r>
      <w:r>
        <w:rPr>
          <w:rFonts w:ascii="Arial" w:hAnsi="Arial" w:cs="Arial"/>
          <w:lang w:val="es-ES"/>
        </w:rPr>
        <w:t>an, de la manera proporcional y equitat</w:t>
      </w:r>
      <w:r>
        <w:rPr>
          <w:rFonts w:ascii="Arial" w:hAnsi="Arial" w:cs="Arial"/>
          <w:lang w:val="es-ES"/>
        </w:rPr>
        <w:t xml:space="preserve">iva que dispongan las leyes.  Ingresos y egresos de la </w:t>
      </w:r>
      <w:r w:rsidR="00BD77F8">
        <w:rPr>
          <w:rFonts w:ascii="Arial" w:hAnsi="Arial" w:cs="Arial"/>
          <w:lang w:val="es-ES"/>
        </w:rPr>
        <w:t>Federación Respecto</w:t>
      </w:r>
      <w:r>
        <w:rPr>
          <w:rFonts w:ascii="Arial" w:hAnsi="Arial" w:cs="Arial"/>
          <w:lang w:val="es-ES"/>
        </w:rPr>
        <w:t xml:space="preserve"> a la ley de ingresos, la cual es aprobada por el Congreso de la Unión por disposición constitucional, será anual y contie</w:t>
      </w:r>
      <w:r>
        <w:rPr>
          <w:rFonts w:ascii="Arial" w:hAnsi="Arial" w:cs="Arial"/>
          <w:lang w:val="es-ES"/>
        </w:rPr>
        <w:t>ne una relación cu</w:t>
      </w:r>
      <w:r>
        <w:rPr>
          <w:rFonts w:ascii="Arial" w:hAnsi="Arial" w:cs="Arial"/>
          <w:lang w:val="es-ES"/>
        </w:rPr>
        <w:t xml:space="preserve">antificada de todos y cada uno de los conceptos de ingreso que </w:t>
      </w:r>
      <w:r w:rsidR="00CD35F8">
        <w:rPr>
          <w:rFonts w:ascii="Arial" w:hAnsi="Arial" w:cs="Arial"/>
          <w:lang w:val="es-ES"/>
        </w:rPr>
        <w:t>el estado</w:t>
      </w:r>
      <w:r>
        <w:rPr>
          <w:rFonts w:ascii="Arial" w:hAnsi="Arial" w:cs="Arial"/>
          <w:lang w:val="es-ES"/>
        </w:rPr>
        <w:t xml:space="preserve"> espera obtener para un año determinado. Esta ley tiene también regulaci</w:t>
      </w:r>
      <w:r>
        <w:rPr>
          <w:rFonts w:ascii="Arial" w:hAnsi="Arial" w:cs="Arial"/>
          <w:lang w:val="es-ES"/>
        </w:rPr>
        <w:t xml:space="preserve">ones tendientes a modular la aplicación de las disposiciones de ingresos para </w:t>
      </w:r>
      <w:r w:rsidR="00CD35F8">
        <w:rPr>
          <w:rFonts w:ascii="Arial" w:hAnsi="Arial" w:cs="Arial"/>
          <w:lang w:val="es-ES"/>
        </w:rPr>
        <w:t>su aplicación</w:t>
      </w:r>
      <w:r>
        <w:rPr>
          <w:rFonts w:ascii="Arial" w:hAnsi="Arial" w:cs="Arial"/>
          <w:lang w:val="es-ES"/>
        </w:rPr>
        <w:t xml:space="preserve"> en el año conform</w:t>
      </w:r>
      <w:r>
        <w:rPr>
          <w:rFonts w:ascii="Arial" w:hAnsi="Arial" w:cs="Arial"/>
          <w:lang w:val="es-ES"/>
        </w:rPr>
        <w:t xml:space="preserve">e a los objetivos planteados por el ejecutivo. </w:t>
      </w:r>
      <w:proofErr w:type="gramStart"/>
      <w:r w:rsidRPr="00CD35F8">
        <w:rPr>
          <w:rFonts w:ascii="Arial" w:hAnsi="Arial" w:cs="Arial"/>
          <w:vertAlign w:val="superscript"/>
          <w:lang w:val="es-ES"/>
        </w:rPr>
        <w:t>115</w:t>
      </w:r>
      <w:r>
        <w:rPr>
          <w:rFonts w:ascii="Arial" w:hAnsi="Arial" w:cs="Arial"/>
          <w:lang w:val="es-ES"/>
        </w:rPr>
        <w:t xml:space="preserve">  No</w:t>
      </w:r>
      <w:proofErr w:type="gramEnd"/>
      <w:r>
        <w:rPr>
          <w:rFonts w:ascii="Arial" w:hAnsi="Arial" w:cs="Arial"/>
          <w:lang w:val="es-ES"/>
        </w:rPr>
        <w:t xml:space="preserve"> podrá recaudarse ningún ingreso que no </w:t>
      </w:r>
      <w:r w:rsidR="00CD35F8">
        <w:rPr>
          <w:rFonts w:ascii="Arial" w:hAnsi="Arial" w:cs="Arial"/>
          <w:lang w:val="es-ES"/>
        </w:rPr>
        <w:t>esté</w:t>
      </w:r>
      <w:r>
        <w:rPr>
          <w:rFonts w:ascii="Arial" w:hAnsi="Arial" w:cs="Arial"/>
          <w:lang w:val="es-ES"/>
        </w:rPr>
        <w:t xml:space="preserve"> previsto en la ley de la materi</w:t>
      </w:r>
      <w:r>
        <w:rPr>
          <w:rFonts w:ascii="Arial" w:hAnsi="Arial" w:cs="Arial"/>
          <w:lang w:val="es-ES"/>
        </w:rPr>
        <w:t xml:space="preserve">a, </w:t>
      </w:r>
      <w:r w:rsidR="00CD35F8">
        <w:rPr>
          <w:rFonts w:ascii="Arial" w:hAnsi="Arial" w:cs="Arial"/>
          <w:lang w:val="es-ES"/>
        </w:rPr>
        <w:t>aun</w:t>
      </w:r>
      <w:r>
        <w:rPr>
          <w:rFonts w:ascii="Arial" w:hAnsi="Arial" w:cs="Arial"/>
          <w:lang w:val="es-ES"/>
        </w:rPr>
        <w:t xml:space="preserve"> cuando existan leyes que establezcan impuestos, estos tendrán que ser re</w:t>
      </w:r>
      <w:r>
        <w:rPr>
          <w:rFonts w:ascii="Arial" w:hAnsi="Arial" w:cs="Arial"/>
          <w:lang w:val="es-ES"/>
        </w:rPr>
        <w:t>frendados por la ley de relato, pues la misma</w:t>
      </w:r>
      <w:r>
        <w:rPr>
          <w:rFonts w:ascii="Arial" w:hAnsi="Arial" w:cs="Arial"/>
          <w:lang w:val="es-ES"/>
        </w:rPr>
        <w:t xml:space="preserve"> significa un referendo económico dado  por el Congreso a todo el sistema impositivo cuya consecuencia es el de cubri</w:t>
      </w:r>
      <w:r>
        <w:rPr>
          <w:rFonts w:ascii="Arial" w:hAnsi="Arial" w:cs="Arial"/>
          <w:lang w:val="es-ES"/>
        </w:rPr>
        <w:t>r el presupuesto.  No existe ninguna partida de gasto que pueda hacers</w:t>
      </w:r>
      <w:r>
        <w:rPr>
          <w:rFonts w:ascii="Arial" w:hAnsi="Arial" w:cs="Arial"/>
          <w:lang w:val="es-ES"/>
        </w:rPr>
        <w:t xml:space="preserve">e efectiva si no está expresamente contenida en el presupuesto de </w:t>
      </w:r>
      <w:r w:rsidR="00CD35F8">
        <w:rPr>
          <w:rFonts w:ascii="Arial" w:hAnsi="Arial" w:cs="Arial"/>
          <w:lang w:val="es-ES"/>
        </w:rPr>
        <w:t>egresos,</w:t>
      </w:r>
      <w:r>
        <w:rPr>
          <w:rFonts w:ascii="Arial" w:hAnsi="Arial" w:cs="Arial"/>
          <w:lang w:val="es-ES"/>
        </w:rPr>
        <w:t xml:space="preserve"> ya que el artículo 126 de la Constitución establece que: No podrá hacerse pago alguno que no esté comprendido en el Presupuesto o determinado por la ley posterior.  </w:t>
      </w:r>
    </w:p>
    <w:p w14:paraId="3DCA1E3E" w14:textId="77777777" w:rsidR="00CF5113" w:rsidRPr="004919AF" w:rsidRDefault="00CF5113" w:rsidP="00CF5113">
      <w:pPr>
        <w:spacing w:line="360" w:lineRule="auto"/>
        <w:jc w:val="both"/>
        <w:rPr>
          <w:rFonts w:ascii="Arial" w:hAnsi="Arial" w:cs="Arial"/>
          <w:lang w:val="es-ES"/>
        </w:rPr>
      </w:pPr>
      <w:r w:rsidRPr="004919AF">
        <w:rPr>
          <w:rFonts w:ascii="Arial" w:hAnsi="Arial" w:cs="Arial"/>
          <w:lang w:val="es-ES"/>
        </w:rPr>
        <w:t xml:space="preserve">En la actualidad, México se ha sumergido en el intenso proceso de globalización que están viviendo actualmente las economías. Su incorporación a la Organización para la Cooperación y el Desarrollo Económico </w:t>
      </w:r>
      <w:proofErr w:type="gramStart"/>
      <w:r w:rsidRPr="004919AF">
        <w:rPr>
          <w:rFonts w:ascii="Arial" w:hAnsi="Arial" w:cs="Arial"/>
          <w:lang w:val="es-ES"/>
        </w:rPr>
        <w:t>( OCDE</w:t>
      </w:r>
      <w:proofErr w:type="gramEnd"/>
      <w:r w:rsidRPr="004919AF">
        <w:rPr>
          <w:rFonts w:ascii="Arial" w:hAnsi="Arial" w:cs="Arial"/>
          <w:lang w:val="es-ES"/>
        </w:rPr>
        <w:t xml:space="preserve"> ),  así como la apertura económica a los mercados internacionales, incluyendo la participación en los Tratados de Libre Comercio, hace necesario que México sea cada vez más competitivo con reglas claras y específicas que  le permitan contar con los elementos que sus competidores comerciales tienen, como sería el caso de un régimen fiscal adecuado a la modernidad de los país es desarrollados.  </w:t>
      </w:r>
    </w:p>
    <w:p w14:paraId="0DF709EB" w14:textId="77777777" w:rsidR="00CF5113" w:rsidRPr="00CF5113" w:rsidRDefault="00CF5113" w:rsidP="00CF5113">
      <w:pPr>
        <w:spacing w:line="360" w:lineRule="auto"/>
        <w:jc w:val="both"/>
        <w:rPr>
          <w:rFonts w:ascii="Arial" w:hAnsi="Arial" w:cs="Arial"/>
          <w:color w:val="333333"/>
          <w:shd w:val="clear" w:color="auto" w:fill="FFFFFF"/>
          <w:lang w:val="es-ES"/>
        </w:rPr>
      </w:pPr>
      <w:r w:rsidRPr="00CF5113">
        <w:rPr>
          <w:rFonts w:ascii="Arial" w:hAnsi="Arial" w:cs="Arial"/>
          <w:color w:val="333333"/>
          <w:shd w:val="clear" w:color="auto" w:fill="FFFFFF"/>
          <w:lang w:val="es-ES"/>
        </w:rPr>
        <w:t>De los 34 países que integran la Organización para la Cooperación y el Desarrollo Económicos (OCDE), México es el que menos ingresos tributarios recauda como proporción de su Producto Interno Bruto (PIB) al registrar una tasa de 19.5%.</w:t>
      </w:r>
    </w:p>
    <w:p w14:paraId="262EDD8D" w14:textId="3DD4F860" w:rsidR="00CF5113" w:rsidRDefault="00CF5113" w:rsidP="000B6E04">
      <w:pPr>
        <w:spacing w:line="360" w:lineRule="auto"/>
        <w:jc w:val="both"/>
        <w:rPr>
          <w:rFonts w:ascii="Arial" w:hAnsi="Arial" w:cs="Arial"/>
          <w:color w:val="333333"/>
          <w:shd w:val="clear" w:color="auto" w:fill="FFFFFF"/>
          <w:lang w:val="es-ES"/>
        </w:rPr>
      </w:pPr>
      <w:r w:rsidRPr="004919AF">
        <w:rPr>
          <w:rFonts w:ascii="Arial" w:hAnsi="Arial" w:cs="Arial"/>
          <w:color w:val="333333"/>
          <w:shd w:val="clear" w:color="auto" w:fill="FFFFFF"/>
          <w:lang w:val="es-ES"/>
        </w:rPr>
        <w:t>Al dar a conocer la nueva edición de su informe “Estadísticas Tributarias”, el organismo encabezado por José Ángel Gurría precisó que nuestro país se ubica por debajo de Chile, donde los ingresos derivados de los impuestos sólo representan 19.8% y se encuentra muy lejos del promedio de la OCDE que es 34.45 del PIB.</w:t>
      </w:r>
    </w:p>
    <w:p w14:paraId="2E493E50" w14:textId="5BA78FEF" w:rsidR="00095E96" w:rsidRPr="004919AF" w:rsidRDefault="00095E96" w:rsidP="000B6E04">
      <w:pPr>
        <w:spacing w:line="360" w:lineRule="auto"/>
        <w:jc w:val="both"/>
        <w:rPr>
          <w:rFonts w:ascii="Arial" w:hAnsi="Arial" w:cs="Arial"/>
          <w:color w:val="333333"/>
          <w:shd w:val="clear" w:color="auto" w:fill="FFFFFF"/>
          <w:lang w:val="es-ES"/>
        </w:rPr>
      </w:pPr>
      <w:r w:rsidRPr="008D0332">
        <w:rPr>
          <w:rFonts w:ascii="Arial" w:eastAsia="Times New Roman" w:hAnsi="Arial" w:cs="Arial"/>
          <w:color w:val="222222"/>
          <w:sz w:val="18"/>
          <w:szCs w:val="18"/>
          <w:lang w:val="es-MX"/>
        </w:rPr>
        <w:t xml:space="preserve">Enrique Quiroz, </w:t>
      </w:r>
      <w:r w:rsidRPr="008D0332">
        <w:rPr>
          <w:rFonts w:ascii="Arial" w:eastAsia="Times New Roman" w:hAnsi="Arial" w:cs="Arial"/>
          <w:i/>
          <w:iCs/>
          <w:color w:val="222222"/>
          <w:sz w:val="18"/>
          <w:szCs w:val="18"/>
          <w:lang w:val="es-MX"/>
        </w:rPr>
        <w:t>Lecciones de Derecho Constitucional</w:t>
      </w:r>
      <w:r w:rsidRPr="008D0332">
        <w:rPr>
          <w:rFonts w:ascii="Arial" w:eastAsia="Times New Roman" w:hAnsi="Arial" w:cs="Arial"/>
          <w:color w:val="222222"/>
          <w:sz w:val="18"/>
          <w:szCs w:val="18"/>
          <w:lang w:val="es-MX"/>
        </w:rPr>
        <w:t>, Porrúa, México, 2002, 1</w:t>
      </w:r>
      <w:r>
        <w:rPr>
          <w:rFonts w:ascii="Arial" w:eastAsia="Times New Roman" w:hAnsi="Arial" w:cs="Arial"/>
          <w:color w:val="222222"/>
          <w:sz w:val="18"/>
          <w:szCs w:val="18"/>
          <w:lang w:val="es-MX"/>
        </w:rPr>
        <w:t>15.</w:t>
      </w:r>
    </w:p>
    <w:p w14:paraId="5D35FA58" w14:textId="3267427E" w:rsidR="00CF5113" w:rsidRPr="004919AF" w:rsidRDefault="00CF5113" w:rsidP="000B6E04">
      <w:pPr>
        <w:pStyle w:val="NormalWeb"/>
        <w:spacing w:before="0" w:beforeAutospacing="0" w:after="300" w:afterAutospacing="0" w:line="360" w:lineRule="auto"/>
        <w:jc w:val="both"/>
        <w:rPr>
          <w:rFonts w:ascii="Arial" w:hAnsi="Arial" w:cs="Arial"/>
          <w:color w:val="333333"/>
          <w:sz w:val="22"/>
          <w:szCs w:val="22"/>
          <w:lang w:val="es-ES"/>
        </w:rPr>
      </w:pPr>
      <w:r w:rsidRPr="004919AF">
        <w:rPr>
          <w:rFonts w:ascii="Arial" w:hAnsi="Arial" w:cs="Arial"/>
          <w:color w:val="333333"/>
          <w:sz w:val="22"/>
          <w:szCs w:val="22"/>
          <w:lang w:val="es-ES"/>
        </w:rPr>
        <w:lastRenderedPageBreak/>
        <w:t>La recaudación por concepto de bienes y servicios, es decir, a través del IVA, es el músculo del sistema tributario del país ya que recauda 9.8% como porcentaje del PIB. Sin embargo, dicha cantidad se queda corta con el promedio de la OCDE que es de 11%</w:t>
      </w:r>
      <w:r w:rsidR="006E4F1A">
        <w:rPr>
          <w:rFonts w:ascii="Arial" w:hAnsi="Arial" w:cs="Arial"/>
          <w:color w:val="333333"/>
          <w:sz w:val="22"/>
          <w:szCs w:val="22"/>
          <w:lang w:val="es-ES"/>
        </w:rPr>
        <w:t xml:space="preserve">. </w:t>
      </w:r>
      <w:r w:rsidRPr="004919AF">
        <w:rPr>
          <w:rFonts w:ascii="Arial" w:hAnsi="Arial" w:cs="Arial"/>
          <w:color w:val="333333"/>
          <w:sz w:val="22"/>
          <w:szCs w:val="22"/>
          <w:lang w:val="es-ES"/>
        </w:rPr>
        <w:t xml:space="preserve">En México, el sistema tributario también otorga diversos beneficios a las grandes empresas, </w:t>
      </w:r>
      <w:r w:rsidRPr="004919AF">
        <w:rPr>
          <w:rFonts w:ascii="Arial" w:hAnsi="Arial" w:cs="Arial"/>
          <w:color w:val="333333"/>
          <w:sz w:val="22"/>
          <w:szCs w:val="22"/>
          <w:lang w:val="es-ES"/>
        </w:rPr>
        <w:t>ya que,</w:t>
      </w:r>
      <w:r w:rsidRPr="004919AF">
        <w:rPr>
          <w:rFonts w:ascii="Arial" w:hAnsi="Arial" w:cs="Arial"/>
          <w:color w:val="333333"/>
          <w:sz w:val="22"/>
          <w:szCs w:val="22"/>
          <w:lang w:val="es-ES"/>
        </w:rPr>
        <w:t xml:space="preserve"> en el renglón de impuestos a ingresos y utilidades, apenas logra obtener 5.8% del PIB, cifra que representa menos de la mitad del promedio que tienen las 34 economías que integran el organismo y que asciende a 11.7%.</w:t>
      </w:r>
      <w:r w:rsidR="006E4F1A">
        <w:rPr>
          <w:rFonts w:ascii="Arial" w:hAnsi="Arial" w:cs="Arial"/>
          <w:color w:val="333333"/>
          <w:sz w:val="22"/>
          <w:szCs w:val="22"/>
          <w:lang w:val="es-ES"/>
        </w:rPr>
        <w:t xml:space="preserve"> </w:t>
      </w:r>
      <w:r w:rsidRPr="004919AF">
        <w:rPr>
          <w:rFonts w:ascii="Arial" w:hAnsi="Arial" w:cs="Arial"/>
          <w:color w:val="333333"/>
          <w:sz w:val="22"/>
          <w:szCs w:val="22"/>
          <w:lang w:val="es-ES"/>
        </w:rPr>
        <w:t xml:space="preserve">Sobre las contribuciones a la seguridad social, el país apenas recauda una tercera parte –3.2%– de lo que ingresa el promedio de la OCDE que representa una tasa de 9.1%, ya que </w:t>
      </w:r>
      <w:r w:rsidRPr="004919AF">
        <w:rPr>
          <w:rFonts w:ascii="Arial" w:hAnsi="Arial" w:cs="Arial"/>
          <w:color w:val="333333"/>
          <w:sz w:val="22"/>
          <w:szCs w:val="22"/>
          <w:lang w:val="es-ES"/>
        </w:rPr>
        <w:t>seis de cada 10 mexicanos laboran</w:t>
      </w:r>
      <w:r w:rsidRPr="004919AF">
        <w:rPr>
          <w:rFonts w:ascii="Arial" w:hAnsi="Arial" w:cs="Arial"/>
          <w:color w:val="333333"/>
          <w:sz w:val="22"/>
          <w:szCs w:val="22"/>
          <w:lang w:val="es-ES"/>
        </w:rPr>
        <w:t xml:space="preserve"> en la informalidad.</w:t>
      </w:r>
      <w:r w:rsidR="006E4F1A">
        <w:rPr>
          <w:rFonts w:ascii="Arial" w:hAnsi="Arial" w:cs="Arial"/>
          <w:color w:val="333333"/>
          <w:sz w:val="22"/>
          <w:szCs w:val="22"/>
          <w:lang w:val="es-ES"/>
        </w:rPr>
        <w:t xml:space="preserve"> </w:t>
      </w:r>
      <w:r w:rsidRPr="004919AF">
        <w:rPr>
          <w:rFonts w:ascii="Arial" w:hAnsi="Arial" w:cs="Arial"/>
          <w:color w:val="333333"/>
          <w:sz w:val="22"/>
          <w:szCs w:val="22"/>
          <w:lang w:val="es-ES"/>
        </w:rPr>
        <w:t xml:space="preserve">Y ya ni hablar de los impuestos a la propiedad del que México no recauda ni medio punto porcentual y está muy lejos de la OCDE, que alcanza una tasa de 1.9%. En nuestro país, sólo el </w:t>
      </w:r>
      <w:r w:rsidRPr="004919AF">
        <w:rPr>
          <w:rFonts w:ascii="Arial" w:hAnsi="Arial" w:cs="Arial"/>
          <w:color w:val="333333"/>
          <w:sz w:val="22"/>
          <w:szCs w:val="22"/>
          <w:shd w:val="clear" w:color="auto" w:fill="FFFFFF"/>
          <w:lang w:val="es-ES"/>
        </w:rPr>
        <w:t>Según el informe de la OCDE, México se queda muy retrasado en su recaudación fiscal comparado con los 10 países con más ingresos por dicho concepto: Dinamarca recauda hasta el 50.9% de su PIB, Francia, 45.2%; Bélgica, 44.7%; Finlandia, 43.9%; Italia, 43.6%; Austria, 43%; Suecia, 42.7%; Noruega, 39.1%; Islandia, 38.7% y Hungría registra una tasa de 38.5%.</w:t>
      </w:r>
      <w:r w:rsidRPr="004919AF">
        <w:rPr>
          <w:rFonts w:ascii="Arial" w:hAnsi="Arial" w:cs="Arial"/>
          <w:color w:val="333333"/>
          <w:sz w:val="22"/>
          <w:szCs w:val="22"/>
          <w:lang w:val="es-ES"/>
        </w:rPr>
        <w:t>Distrito Federal cobra el impuesto predial.</w:t>
      </w:r>
    </w:p>
    <w:p w14:paraId="546B7BC2" w14:textId="38DA7452" w:rsidR="00821BEE" w:rsidRDefault="00A350A8" w:rsidP="000B6E04">
      <w:pPr>
        <w:spacing w:line="360" w:lineRule="auto"/>
        <w:jc w:val="both"/>
        <w:rPr>
          <w:rFonts w:ascii="Arial" w:hAnsi="Arial" w:cs="Arial"/>
          <w:b/>
          <w:lang w:val="es-ES"/>
        </w:rPr>
      </w:pPr>
      <w:r>
        <w:rPr>
          <w:rFonts w:ascii="Arial" w:hAnsi="Arial" w:cs="Arial"/>
          <w:b/>
          <w:lang w:val="es-ES"/>
        </w:rPr>
        <w:t>CARACTERÍSTICA DE LA DISTRIBUCIÓN DEL GASTO EN LOS DIFERENTES NIVELES FEDERAL, ESTATAL Y MUNICIPAL</w:t>
      </w:r>
    </w:p>
    <w:p w14:paraId="3A77976C" w14:textId="2FAD42C2" w:rsidR="00821BEE" w:rsidRDefault="00511ADC" w:rsidP="000B6E04">
      <w:pPr>
        <w:spacing w:line="360" w:lineRule="auto"/>
        <w:jc w:val="both"/>
        <w:rPr>
          <w:rFonts w:ascii="Arial" w:hAnsi="Arial" w:cs="Arial"/>
          <w:lang w:val="es-ES"/>
        </w:rPr>
      </w:pPr>
      <w:r>
        <w:rPr>
          <w:rFonts w:ascii="Arial" w:hAnsi="Arial" w:cs="Arial"/>
          <w:lang w:val="es-ES"/>
        </w:rPr>
        <w:t>Gasto  El gasto público comprende las erogaciones realizad</w:t>
      </w:r>
      <w:r>
        <w:rPr>
          <w:rFonts w:ascii="Arial" w:hAnsi="Arial" w:cs="Arial"/>
          <w:lang w:val="es-ES"/>
        </w:rPr>
        <w:t>as por el gobierno y sus diferentes organismos, en general está integrado po</w:t>
      </w:r>
      <w:r>
        <w:rPr>
          <w:rFonts w:ascii="Arial" w:hAnsi="Arial" w:cs="Arial"/>
          <w:lang w:val="es-ES"/>
        </w:rPr>
        <w:t>r los desembolsos que realiza el gobierno</w:t>
      </w:r>
      <w:r>
        <w:rPr>
          <w:rFonts w:ascii="Arial" w:hAnsi="Arial" w:cs="Arial"/>
          <w:lang w:val="es-ES"/>
        </w:rPr>
        <w:t xml:space="preserve"> Federal, las administraciones estatales  y municipales, los organismos públicos y las empresas de propiedad estatal, este comprende, tanto como la planeación del gasto, como la realización de los eg</w:t>
      </w:r>
      <w:r>
        <w:rPr>
          <w:rFonts w:ascii="Arial" w:hAnsi="Arial" w:cs="Arial"/>
          <w:lang w:val="es-ES"/>
        </w:rPr>
        <w:t>resos necesarios, para que el Estado se allegue de recur</w:t>
      </w:r>
      <w:r>
        <w:rPr>
          <w:rFonts w:ascii="Arial" w:hAnsi="Arial" w:cs="Arial"/>
          <w:lang w:val="es-ES"/>
        </w:rPr>
        <w:t xml:space="preserve">sos materiales, humanos y  financieros, lo cual realiza a través del presupuesto de egresos, de conformidad  con lo establecido en la fracción IV  del artículo 74 de la Constitución de México, </w:t>
      </w:r>
      <w:r w:rsidRPr="006E4F1A">
        <w:rPr>
          <w:rFonts w:ascii="Arial" w:hAnsi="Arial" w:cs="Arial"/>
          <w:vertAlign w:val="superscript"/>
          <w:lang w:val="es-ES"/>
        </w:rPr>
        <w:t>204</w:t>
      </w:r>
      <w:r>
        <w:rPr>
          <w:rFonts w:ascii="Arial" w:hAnsi="Arial" w:cs="Arial"/>
          <w:lang w:val="es-ES"/>
        </w:rPr>
        <w:t xml:space="preserve">  el cual le otorga la facultad exclusiva a la Cámara de Dip</w:t>
      </w:r>
      <w:r>
        <w:rPr>
          <w:rFonts w:ascii="Arial" w:hAnsi="Arial" w:cs="Arial"/>
          <w:lang w:val="es-ES"/>
        </w:rPr>
        <w:t xml:space="preserve">utados para ex aminar, discutir y aprobar el Presupuesto.  </w:t>
      </w:r>
    </w:p>
    <w:p w14:paraId="2852BA95" w14:textId="4014A56B" w:rsidR="00821BEE" w:rsidRDefault="00511ADC" w:rsidP="0052332B">
      <w:pPr>
        <w:spacing w:line="360" w:lineRule="auto"/>
        <w:jc w:val="both"/>
        <w:rPr>
          <w:rFonts w:ascii="Arial" w:hAnsi="Arial" w:cs="Arial"/>
          <w:lang w:val="es-ES"/>
        </w:rPr>
      </w:pPr>
      <w:r>
        <w:rPr>
          <w:rFonts w:ascii="Arial" w:hAnsi="Arial" w:cs="Arial"/>
          <w:lang w:val="es-ES"/>
        </w:rPr>
        <w:t xml:space="preserve">El gasto público se puede clasificar en términos </w:t>
      </w:r>
      <w:r w:rsidR="006F5D5C">
        <w:rPr>
          <w:rFonts w:ascii="Arial" w:hAnsi="Arial" w:cs="Arial"/>
          <w:lang w:val="es-ES"/>
        </w:rPr>
        <w:t>de impacto</w:t>
      </w:r>
      <w:r>
        <w:rPr>
          <w:rFonts w:ascii="Arial" w:hAnsi="Arial" w:cs="Arial"/>
          <w:lang w:val="es-ES"/>
        </w:rPr>
        <w:t xml:space="preserve"> económico en:</w:t>
      </w:r>
      <w:r w:rsidR="006E4F1A">
        <w:rPr>
          <w:rFonts w:ascii="Arial" w:hAnsi="Arial" w:cs="Arial"/>
          <w:lang w:val="es-ES"/>
        </w:rPr>
        <w:t xml:space="preserve"> </w:t>
      </w:r>
      <w:r>
        <w:rPr>
          <w:rFonts w:ascii="Arial" w:hAnsi="Arial" w:cs="Arial"/>
          <w:lang w:val="es-ES"/>
        </w:rPr>
        <w:t>Compras Gubernamentales de Bienes y Servicios: el volumen, variación y composición de las compras de bienes y servicio</w:t>
      </w:r>
      <w:r>
        <w:rPr>
          <w:rFonts w:ascii="Arial" w:hAnsi="Arial" w:cs="Arial"/>
          <w:lang w:val="es-ES"/>
        </w:rPr>
        <w:t>s por parte del gobierno ejercen un efecto multiplica</w:t>
      </w:r>
      <w:r>
        <w:rPr>
          <w:rFonts w:ascii="Arial" w:hAnsi="Arial" w:cs="Arial"/>
          <w:lang w:val="es-ES"/>
        </w:rPr>
        <w:t>dor macroeconómico importante.  -Subsidios y Transferencias: son recursos que el</w:t>
      </w:r>
      <w:r w:rsidR="006E4F1A">
        <w:rPr>
          <w:rFonts w:ascii="Arial" w:hAnsi="Arial" w:cs="Arial"/>
          <w:lang w:val="es-ES"/>
        </w:rPr>
        <w:t xml:space="preserve"> </w:t>
      </w:r>
      <w:r>
        <w:rPr>
          <w:rFonts w:ascii="Arial" w:hAnsi="Arial" w:cs="Arial"/>
          <w:lang w:val="es-ES"/>
        </w:rPr>
        <w:t>Es</w:t>
      </w:r>
      <w:r>
        <w:rPr>
          <w:rFonts w:ascii="Arial" w:hAnsi="Arial" w:cs="Arial"/>
          <w:lang w:val="es-ES"/>
        </w:rPr>
        <w:t xml:space="preserve">tado otorga a la economía sin recibir contraparte de ella, </w:t>
      </w:r>
      <w:r w:rsidR="006F5D5C">
        <w:rPr>
          <w:rFonts w:ascii="Arial" w:hAnsi="Arial" w:cs="Arial"/>
          <w:lang w:val="es-ES"/>
        </w:rPr>
        <w:t>como por</w:t>
      </w:r>
      <w:r>
        <w:rPr>
          <w:rFonts w:ascii="Arial" w:hAnsi="Arial" w:cs="Arial"/>
          <w:lang w:val="es-ES"/>
        </w:rPr>
        <w:t xml:space="preserve"> ejemplo subsidios, pago de </w:t>
      </w:r>
      <w:r>
        <w:rPr>
          <w:rFonts w:ascii="Arial" w:hAnsi="Arial" w:cs="Arial"/>
          <w:lang w:val="es-ES"/>
        </w:rPr>
        <w:lastRenderedPageBreak/>
        <w:t>pensiones, etc., con e</w:t>
      </w:r>
      <w:r>
        <w:rPr>
          <w:rFonts w:ascii="Arial" w:hAnsi="Arial" w:cs="Arial"/>
          <w:lang w:val="es-ES"/>
        </w:rPr>
        <w:t>l fin de r</w:t>
      </w:r>
      <w:r>
        <w:rPr>
          <w:rFonts w:ascii="Arial" w:hAnsi="Arial" w:cs="Arial"/>
          <w:lang w:val="es-ES"/>
        </w:rPr>
        <w:t>eactivar la demanda agregada o contribuir al combate a la pobre</w:t>
      </w:r>
      <w:r>
        <w:rPr>
          <w:rFonts w:ascii="Arial" w:hAnsi="Arial" w:cs="Arial"/>
          <w:lang w:val="es-ES"/>
        </w:rPr>
        <w:t>za; la variación, volumen y estructura de estos recursos i</w:t>
      </w:r>
      <w:r>
        <w:rPr>
          <w:rFonts w:ascii="Arial" w:hAnsi="Arial" w:cs="Arial"/>
          <w:lang w:val="es-ES"/>
        </w:rPr>
        <w:t>nciden sobre la demanda agregada en la misma dirección que el ga</w:t>
      </w:r>
      <w:r>
        <w:rPr>
          <w:rFonts w:ascii="Arial" w:hAnsi="Arial" w:cs="Arial"/>
          <w:lang w:val="es-ES"/>
        </w:rPr>
        <w:t xml:space="preserve">sto en compras de bienes y servicios, pero con una menor </w:t>
      </w:r>
      <w:r>
        <w:rPr>
          <w:rFonts w:ascii="Arial" w:hAnsi="Arial" w:cs="Arial"/>
          <w:lang w:val="es-ES"/>
        </w:rPr>
        <w:t>m</w:t>
      </w:r>
      <w:r>
        <w:rPr>
          <w:rFonts w:ascii="Arial" w:hAnsi="Arial" w:cs="Arial"/>
          <w:lang w:val="es-ES"/>
        </w:rPr>
        <w:t>agnitud en el multiplicador.  La clasificación económica presupuestal de los egre</w:t>
      </w:r>
      <w:r>
        <w:rPr>
          <w:rFonts w:ascii="Arial" w:hAnsi="Arial" w:cs="Arial"/>
          <w:lang w:val="es-ES"/>
        </w:rPr>
        <w:t>sos gubernamentales es la siguiente:  -Gasto Corriente: son las erogaciones realizadas por el sector público, que constituyen un acto de consumo de bien</w:t>
      </w:r>
      <w:r>
        <w:rPr>
          <w:rFonts w:ascii="Arial" w:hAnsi="Arial" w:cs="Arial"/>
          <w:lang w:val="es-ES"/>
        </w:rPr>
        <w:t>es y servicios y co</w:t>
      </w:r>
      <w:r>
        <w:rPr>
          <w:rFonts w:ascii="Arial" w:hAnsi="Arial" w:cs="Arial"/>
          <w:lang w:val="es-ES"/>
        </w:rPr>
        <w:t>ntratación de recursos humanos, que s</w:t>
      </w:r>
      <w:r>
        <w:rPr>
          <w:rFonts w:ascii="Arial" w:hAnsi="Arial" w:cs="Arial"/>
          <w:lang w:val="es-ES"/>
        </w:rPr>
        <w:t>on necesarios para realizar sus funciones administrativas, (como por ejemplo pago de los burócratas, compra de mobiliario para o</w:t>
      </w:r>
      <w:r>
        <w:rPr>
          <w:rFonts w:ascii="Arial" w:hAnsi="Arial" w:cs="Arial"/>
          <w:lang w:val="es-ES"/>
        </w:rPr>
        <w:t>ficinas, computadoras, etc.). Estos gastos no tienen como co</w:t>
      </w:r>
      <w:r>
        <w:rPr>
          <w:rFonts w:ascii="Arial" w:hAnsi="Arial" w:cs="Arial"/>
          <w:lang w:val="es-ES"/>
        </w:rPr>
        <w:t>ntrapartida la creación de a</w:t>
      </w:r>
      <w:r>
        <w:rPr>
          <w:rFonts w:ascii="Arial" w:hAnsi="Arial" w:cs="Arial"/>
          <w:lang w:val="es-ES"/>
        </w:rPr>
        <w:t xml:space="preserve">ctivos. Se dice también que en </w:t>
      </w:r>
      <w:r w:rsidR="00D77265">
        <w:rPr>
          <w:rFonts w:ascii="Arial" w:hAnsi="Arial" w:cs="Arial"/>
          <w:lang w:val="es-ES"/>
        </w:rPr>
        <w:t>este tipo</w:t>
      </w:r>
      <w:r>
        <w:rPr>
          <w:rFonts w:ascii="Arial" w:hAnsi="Arial" w:cs="Arial"/>
          <w:lang w:val="es-ES"/>
        </w:rPr>
        <w:t xml:space="preserve"> se incluyen los gastos e intereses de la deuda. </w:t>
      </w:r>
      <w:r w:rsidRPr="00D77265">
        <w:rPr>
          <w:rFonts w:ascii="Arial" w:hAnsi="Arial" w:cs="Arial"/>
          <w:vertAlign w:val="superscript"/>
          <w:lang w:val="es-ES"/>
        </w:rPr>
        <w:t>205</w:t>
      </w:r>
      <w:r>
        <w:rPr>
          <w:rFonts w:ascii="Arial" w:hAnsi="Arial" w:cs="Arial"/>
          <w:lang w:val="es-ES"/>
        </w:rPr>
        <w:t xml:space="preserve"> </w:t>
      </w:r>
      <w:proofErr w:type="gramStart"/>
      <w:r>
        <w:rPr>
          <w:rFonts w:ascii="Arial" w:hAnsi="Arial" w:cs="Arial"/>
          <w:lang w:val="es-ES"/>
        </w:rPr>
        <w:t>Gasto</w:t>
      </w:r>
      <w:proofErr w:type="gramEnd"/>
      <w:r>
        <w:rPr>
          <w:rFonts w:ascii="Arial" w:hAnsi="Arial" w:cs="Arial"/>
          <w:lang w:val="es-ES"/>
        </w:rPr>
        <w:t xml:space="preserve"> de Capital: está comprendido por los siguientes rubros: </w:t>
      </w:r>
      <w:r w:rsidR="00B11E1F">
        <w:rPr>
          <w:rFonts w:ascii="Arial" w:hAnsi="Arial" w:cs="Arial"/>
          <w:lang w:val="es-ES"/>
        </w:rPr>
        <w:t xml:space="preserve">gastos de inversión, gastos de capital y </w:t>
      </w:r>
      <w:r w:rsidR="006E4F1A">
        <w:rPr>
          <w:rFonts w:ascii="Arial" w:hAnsi="Arial" w:cs="Arial"/>
          <w:lang w:val="es-ES"/>
        </w:rPr>
        <w:t>transferencias</w:t>
      </w:r>
      <w:r w:rsidR="00B11E1F">
        <w:rPr>
          <w:rFonts w:ascii="Arial" w:hAnsi="Arial" w:cs="Arial"/>
          <w:lang w:val="es-ES"/>
        </w:rPr>
        <w:t>.</w:t>
      </w:r>
      <w:r w:rsidR="006E4F1A">
        <w:rPr>
          <w:rFonts w:ascii="Arial" w:hAnsi="Arial" w:cs="Arial"/>
          <w:lang w:val="es-ES"/>
        </w:rPr>
        <w:t xml:space="preserve"> Así </w:t>
      </w:r>
      <w:proofErr w:type="gramStart"/>
      <w:r w:rsidR="006E4F1A">
        <w:rPr>
          <w:rFonts w:ascii="Arial" w:hAnsi="Arial" w:cs="Arial"/>
          <w:lang w:val="es-ES"/>
        </w:rPr>
        <w:t>pues</w:t>
      </w:r>
      <w:proofErr w:type="gramEnd"/>
      <w:r w:rsidR="006E4F1A">
        <w:rPr>
          <w:rFonts w:ascii="Arial" w:hAnsi="Arial" w:cs="Arial"/>
          <w:lang w:val="es-ES"/>
        </w:rPr>
        <w:t xml:space="preserve"> </w:t>
      </w:r>
      <w:r>
        <w:rPr>
          <w:rFonts w:ascii="Arial" w:hAnsi="Arial" w:cs="Arial"/>
          <w:lang w:val="es-ES"/>
        </w:rPr>
        <w:t xml:space="preserve">Hacienda Pública </w:t>
      </w:r>
      <w:r w:rsidR="006F5D5C">
        <w:rPr>
          <w:rFonts w:ascii="Arial" w:hAnsi="Arial" w:cs="Arial"/>
          <w:lang w:val="es-ES"/>
        </w:rPr>
        <w:t>Municipal es</w:t>
      </w:r>
      <w:r>
        <w:rPr>
          <w:rFonts w:ascii="Arial" w:hAnsi="Arial" w:cs="Arial"/>
          <w:lang w:val="es-ES"/>
        </w:rPr>
        <w:t xml:space="preserve"> el conjunto de recursos y bienes patrimoniales c</w:t>
      </w:r>
      <w:r>
        <w:rPr>
          <w:rFonts w:ascii="Arial" w:hAnsi="Arial" w:cs="Arial"/>
          <w:lang w:val="es-ES"/>
        </w:rPr>
        <w:t>on</w:t>
      </w:r>
      <w:r>
        <w:rPr>
          <w:rFonts w:ascii="Arial" w:hAnsi="Arial" w:cs="Arial"/>
          <w:lang w:val="es-ES"/>
        </w:rPr>
        <w:t xml:space="preserve"> que cuenta un ayuntamiento, así como la distribución y aplicación de dichos rec</w:t>
      </w:r>
      <w:r>
        <w:rPr>
          <w:rFonts w:ascii="Arial" w:hAnsi="Arial" w:cs="Arial"/>
          <w:lang w:val="es-ES"/>
        </w:rPr>
        <w:t>ursos mediante el gasto público para alcanzar sus objetivos de gobierno de la comun</w:t>
      </w:r>
      <w:r>
        <w:rPr>
          <w:rFonts w:ascii="Arial" w:hAnsi="Arial" w:cs="Arial"/>
          <w:lang w:val="es-ES"/>
        </w:rPr>
        <w:t xml:space="preserve">idad. </w:t>
      </w:r>
      <w:proofErr w:type="gramStart"/>
      <w:r w:rsidR="00A31DBA" w:rsidRPr="00A31DBA">
        <w:rPr>
          <w:rFonts w:ascii="Arial" w:hAnsi="Arial" w:cs="Arial"/>
          <w:vertAlign w:val="superscript"/>
          <w:lang w:val="es-ES"/>
        </w:rPr>
        <w:t>230</w:t>
      </w:r>
      <w:r>
        <w:rPr>
          <w:rFonts w:ascii="Arial" w:hAnsi="Arial" w:cs="Arial"/>
          <w:lang w:val="es-ES"/>
        </w:rPr>
        <w:t xml:space="preserve"> </w:t>
      </w:r>
      <w:r w:rsidR="006F5D5C">
        <w:rPr>
          <w:rFonts w:ascii="Arial" w:hAnsi="Arial" w:cs="Arial"/>
          <w:lang w:val="es-ES"/>
        </w:rPr>
        <w:t xml:space="preserve"> así</w:t>
      </w:r>
      <w:proofErr w:type="gramEnd"/>
      <w:r>
        <w:rPr>
          <w:rFonts w:ascii="Arial" w:hAnsi="Arial" w:cs="Arial"/>
          <w:lang w:val="es-ES"/>
        </w:rPr>
        <w:t xml:space="preserve"> mismo se afirma que la Hacienda Pública Municip</w:t>
      </w:r>
      <w:r>
        <w:rPr>
          <w:rFonts w:ascii="Arial" w:hAnsi="Arial" w:cs="Arial"/>
          <w:lang w:val="es-ES"/>
        </w:rPr>
        <w:t>al es el conjunto de Ingreso</w:t>
      </w:r>
      <w:r>
        <w:rPr>
          <w:rFonts w:ascii="Arial" w:hAnsi="Arial" w:cs="Arial"/>
          <w:lang w:val="es-ES"/>
        </w:rPr>
        <w:t>s, Egresos o Gasto Público que realiza el Go</w:t>
      </w:r>
      <w:r>
        <w:rPr>
          <w:rFonts w:ascii="Arial" w:hAnsi="Arial" w:cs="Arial"/>
          <w:lang w:val="es-ES"/>
        </w:rPr>
        <w:t>bierno Municipal, además de su Patrimonio y Deuda Pública, tendientes al cumpli</w:t>
      </w:r>
      <w:r>
        <w:rPr>
          <w:rFonts w:ascii="Arial" w:hAnsi="Arial" w:cs="Arial"/>
          <w:lang w:val="es-ES"/>
        </w:rPr>
        <w:t xml:space="preserve">miento de sus fines.  </w:t>
      </w:r>
    </w:p>
    <w:p w14:paraId="4575B8B9" w14:textId="14EF6DB4" w:rsidR="00821BEE" w:rsidRDefault="00511ADC" w:rsidP="00D85B73">
      <w:pPr>
        <w:spacing w:line="360" w:lineRule="auto"/>
        <w:jc w:val="both"/>
        <w:rPr>
          <w:rFonts w:ascii="Arial" w:hAnsi="Arial" w:cs="Arial"/>
          <w:lang w:val="es-ES"/>
        </w:rPr>
      </w:pPr>
      <w:r>
        <w:rPr>
          <w:rFonts w:ascii="Arial" w:hAnsi="Arial" w:cs="Arial"/>
          <w:lang w:val="es-ES"/>
        </w:rPr>
        <w:t>México debe avanzar hac</w:t>
      </w:r>
      <w:r>
        <w:rPr>
          <w:rFonts w:ascii="Arial" w:hAnsi="Arial" w:cs="Arial"/>
          <w:lang w:val="es-ES"/>
        </w:rPr>
        <w:t>ia un renovado federalis</w:t>
      </w:r>
      <w:r>
        <w:rPr>
          <w:rFonts w:ascii="Arial" w:hAnsi="Arial" w:cs="Arial"/>
          <w:lang w:val="es-ES"/>
        </w:rPr>
        <w:t>mo; un federalismo que se traduzca en el ejercicio pleno de la soberanía e</w:t>
      </w:r>
      <w:r>
        <w:rPr>
          <w:rFonts w:ascii="Arial" w:hAnsi="Arial" w:cs="Arial"/>
          <w:lang w:val="es-ES"/>
        </w:rPr>
        <w:t>statal y de la libertad de los municipios; un federalismo que fortalezca el ejerci</w:t>
      </w:r>
      <w:r>
        <w:rPr>
          <w:rFonts w:ascii="Arial" w:hAnsi="Arial" w:cs="Arial"/>
          <w:lang w:val="es-ES"/>
        </w:rPr>
        <w:t xml:space="preserve">cio de las facultades de cada gobierno local y que nutra la confianza en </w:t>
      </w:r>
      <w:r>
        <w:rPr>
          <w:rFonts w:ascii="Arial" w:hAnsi="Arial" w:cs="Arial"/>
          <w:lang w:val="es-ES"/>
        </w:rPr>
        <w:t>cada com</w:t>
      </w:r>
      <w:r>
        <w:rPr>
          <w:rFonts w:ascii="Arial" w:hAnsi="Arial" w:cs="Arial"/>
          <w:lang w:val="es-ES"/>
        </w:rPr>
        <w:t>unidad en sus autoridades; un federalismo que se sustente en una nueva distrib</w:t>
      </w:r>
      <w:r>
        <w:rPr>
          <w:rFonts w:ascii="Arial" w:hAnsi="Arial" w:cs="Arial"/>
          <w:lang w:val="es-ES"/>
        </w:rPr>
        <w:t xml:space="preserve">ución de recursos, responsabilidades, atribuciones y capacidad real </w:t>
      </w:r>
      <w:r w:rsidR="00484344">
        <w:rPr>
          <w:rFonts w:ascii="Arial" w:hAnsi="Arial" w:cs="Arial"/>
          <w:lang w:val="es-ES"/>
        </w:rPr>
        <w:t>de decisión</w:t>
      </w:r>
      <w:r>
        <w:rPr>
          <w:rFonts w:ascii="Arial" w:hAnsi="Arial" w:cs="Arial"/>
          <w:lang w:val="es-ES"/>
        </w:rPr>
        <w:t>. En la construcción de ese nuevo federalismo es imperativo llevar a cab</w:t>
      </w:r>
      <w:r>
        <w:rPr>
          <w:rFonts w:ascii="Arial" w:hAnsi="Arial" w:cs="Arial"/>
          <w:lang w:val="es-ES"/>
        </w:rPr>
        <w:t xml:space="preserve">o una profunda </w:t>
      </w:r>
      <w:r w:rsidR="00484344">
        <w:rPr>
          <w:rFonts w:ascii="Arial" w:hAnsi="Arial" w:cs="Arial"/>
          <w:lang w:val="es-ES"/>
        </w:rPr>
        <w:t>redistribución.</w:t>
      </w:r>
    </w:p>
    <w:p w14:paraId="0870C5BE" w14:textId="77777777" w:rsidR="0052332B" w:rsidRDefault="0052332B" w:rsidP="0052332B">
      <w:pPr>
        <w:spacing w:line="360" w:lineRule="auto"/>
        <w:jc w:val="both"/>
        <w:rPr>
          <w:rFonts w:ascii="Arial" w:hAnsi="Arial" w:cs="Arial"/>
          <w:sz w:val="18"/>
          <w:szCs w:val="18"/>
          <w:lang w:val="es-ES"/>
        </w:rPr>
      </w:pPr>
      <w:r>
        <w:rPr>
          <w:rFonts w:ascii="Arial" w:hAnsi="Arial" w:cs="Arial"/>
          <w:sz w:val="18"/>
          <w:szCs w:val="18"/>
          <w:lang w:val="es-ES"/>
        </w:rPr>
        <w:t>230Instituto para el Desarrollo Técnico de las Haciendas Públicas, "La Administración Hacendaría Municipal", México, 1989, p. 13.</w:t>
      </w:r>
    </w:p>
    <w:p w14:paraId="6E2AB680" w14:textId="6532EE61" w:rsidR="00D85C86" w:rsidRPr="00D85B73" w:rsidRDefault="00C00B12">
      <w:pPr>
        <w:jc w:val="both"/>
        <w:rPr>
          <w:rFonts w:ascii="Arial" w:hAnsi="Arial" w:cs="Arial"/>
          <w:b/>
          <w:bCs/>
          <w:lang w:val="es-ES"/>
        </w:rPr>
      </w:pPr>
      <w:bookmarkStart w:id="1" w:name="_GoBack"/>
      <w:bookmarkEnd w:id="1"/>
      <w:r w:rsidRPr="00D85B73">
        <w:rPr>
          <w:rFonts w:ascii="Arial" w:hAnsi="Arial" w:cs="Arial"/>
          <w:b/>
          <w:bCs/>
          <w:lang w:val="es-ES"/>
        </w:rPr>
        <w:t>Alumno. -</w:t>
      </w:r>
      <w:r w:rsidR="00D85C86" w:rsidRPr="00D85B73">
        <w:rPr>
          <w:rFonts w:ascii="Arial" w:hAnsi="Arial" w:cs="Arial"/>
          <w:b/>
          <w:bCs/>
          <w:lang w:val="es-ES"/>
        </w:rPr>
        <w:t xml:space="preserve"> Gema Salazar Aguilar</w:t>
      </w:r>
    </w:p>
    <w:p w14:paraId="3F710618" w14:textId="0835E4DA" w:rsidR="00D85B73" w:rsidRPr="00D85B73" w:rsidRDefault="00D85B73">
      <w:pPr>
        <w:jc w:val="both"/>
        <w:rPr>
          <w:rFonts w:ascii="Arial" w:hAnsi="Arial" w:cs="Arial"/>
          <w:b/>
          <w:bCs/>
          <w:lang w:val="es-ES"/>
        </w:rPr>
      </w:pPr>
      <w:r w:rsidRPr="00D85B73">
        <w:rPr>
          <w:rFonts w:ascii="Arial" w:hAnsi="Arial" w:cs="Arial"/>
          <w:b/>
          <w:bCs/>
          <w:lang w:val="es-ES"/>
        </w:rPr>
        <w:t>Primer semestre grupo único</w:t>
      </w:r>
    </w:p>
    <w:p w14:paraId="6792AC57" w14:textId="189E2AA5" w:rsidR="00D85C86" w:rsidRPr="00D85B73" w:rsidRDefault="00D85C86">
      <w:pPr>
        <w:jc w:val="both"/>
        <w:rPr>
          <w:rFonts w:ascii="Arial" w:hAnsi="Arial" w:cs="Arial"/>
          <w:b/>
          <w:bCs/>
          <w:lang w:val="es-ES"/>
        </w:rPr>
      </w:pPr>
      <w:r w:rsidRPr="00D85B73">
        <w:rPr>
          <w:rFonts w:ascii="Arial" w:hAnsi="Arial" w:cs="Arial"/>
          <w:b/>
          <w:bCs/>
          <w:lang w:val="es-ES"/>
        </w:rPr>
        <w:t>Doctorado en Derecho Fiscal</w:t>
      </w:r>
    </w:p>
    <w:p w14:paraId="4AF3A3C0" w14:textId="0B70C1DA" w:rsidR="00D85C86" w:rsidRDefault="00D85C86">
      <w:pPr>
        <w:jc w:val="both"/>
        <w:rPr>
          <w:rFonts w:ascii="Arial" w:hAnsi="Arial" w:cs="Arial"/>
          <w:lang w:val="es-ES"/>
        </w:rPr>
      </w:pPr>
      <w:r w:rsidRPr="00D85B73">
        <w:rPr>
          <w:rFonts w:ascii="Arial" w:hAnsi="Arial" w:cs="Arial"/>
          <w:b/>
          <w:bCs/>
          <w:lang w:val="es-ES"/>
        </w:rPr>
        <w:t xml:space="preserve">Materia. Fiscalización y Tributación de los gobiernos Federal </w:t>
      </w:r>
      <w:r w:rsidR="00D85B73" w:rsidRPr="00D85B73">
        <w:rPr>
          <w:rFonts w:ascii="Arial" w:hAnsi="Arial" w:cs="Arial"/>
          <w:b/>
          <w:bCs/>
          <w:lang w:val="es-ES"/>
        </w:rPr>
        <w:t>Estatal y</w:t>
      </w:r>
      <w:r w:rsidRPr="00D85B73">
        <w:rPr>
          <w:rFonts w:ascii="Arial" w:hAnsi="Arial" w:cs="Arial"/>
          <w:b/>
          <w:bCs/>
          <w:lang w:val="es-ES"/>
        </w:rPr>
        <w:t xml:space="preserve"> Municipal </w:t>
      </w:r>
    </w:p>
    <w:sectPr w:rsidR="00D85C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50704"/>
    <w:multiLevelType w:val="multilevel"/>
    <w:tmpl w:val="982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B0D82"/>
    <w:multiLevelType w:val="multilevel"/>
    <w:tmpl w:val="D76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5CB08"/>
    <w:multiLevelType w:val="multilevel"/>
    <w:tmpl w:val="5965CB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727BFEC7"/>
    <w:multiLevelType w:val="multilevel"/>
    <w:tmpl w:val="727BFEC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779B54BA"/>
    <w:multiLevelType w:val="multilevel"/>
    <w:tmpl w:val="779B54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2F"/>
    <w:rsid w:val="0008706D"/>
    <w:rsid w:val="00095E96"/>
    <w:rsid w:val="000A5B5E"/>
    <w:rsid w:val="000A5F47"/>
    <w:rsid w:val="000B3AF4"/>
    <w:rsid w:val="000B6E04"/>
    <w:rsid w:val="000F3451"/>
    <w:rsid w:val="001B753C"/>
    <w:rsid w:val="001C119B"/>
    <w:rsid w:val="00200998"/>
    <w:rsid w:val="002D422F"/>
    <w:rsid w:val="00337136"/>
    <w:rsid w:val="003B40FB"/>
    <w:rsid w:val="00475310"/>
    <w:rsid w:val="0047691B"/>
    <w:rsid w:val="00484344"/>
    <w:rsid w:val="004919AF"/>
    <w:rsid w:val="004A1302"/>
    <w:rsid w:val="004D57C3"/>
    <w:rsid w:val="00511ADC"/>
    <w:rsid w:val="0052332B"/>
    <w:rsid w:val="00524197"/>
    <w:rsid w:val="005437CA"/>
    <w:rsid w:val="00593419"/>
    <w:rsid w:val="00635CF3"/>
    <w:rsid w:val="00646C57"/>
    <w:rsid w:val="0065706B"/>
    <w:rsid w:val="006912E4"/>
    <w:rsid w:val="006E4F1A"/>
    <w:rsid w:val="006E6EBE"/>
    <w:rsid w:val="006F5D5C"/>
    <w:rsid w:val="007D23AE"/>
    <w:rsid w:val="007F4547"/>
    <w:rsid w:val="00821BEE"/>
    <w:rsid w:val="00867808"/>
    <w:rsid w:val="00873688"/>
    <w:rsid w:val="008D0332"/>
    <w:rsid w:val="008D0B1E"/>
    <w:rsid w:val="0092271F"/>
    <w:rsid w:val="00940292"/>
    <w:rsid w:val="009B1A99"/>
    <w:rsid w:val="009C2CEF"/>
    <w:rsid w:val="009E238C"/>
    <w:rsid w:val="00A31DBA"/>
    <w:rsid w:val="00A350A8"/>
    <w:rsid w:val="00AC1C27"/>
    <w:rsid w:val="00B11E1F"/>
    <w:rsid w:val="00BA43CE"/>
    <w:rsid w:val="00BD77F8"/>
    <w:rsid w:val="00C00B12"/>
    <w:rsid w:val="00C074FF"/>
    <w:rsid w:val="00C4388F"/>
    <w:rsid w:val="00CB4618"/>
    <w:rsid w:val="00CD35F8"/>
    <w:rsid w:val="00CF5113"/>
    <w:rsid w:val="00D54480"/>
    <w:rsid w:val="00D5769D"/>
    <w:rsid w:val="00D77265"/>
    <w:rsid w:val="00D811AC"/>
    <w:rsid w:val="00D85B73"/>
    <w:rsid w:val="00D85C86"/>
    <w:rsid w:val="00DB32D1"/>
    <w:rsid w:val="00E014EB"/>
    <w:rsid w:val="00E02BB2"/>
    <w:rsid w:val="00E53E1B"/>
    <w:rsid w:val="00EF4F2F"/>
    <w:rsid w:val="00F15747"/>
    <w:rsid w:val="00F26BF8"/>
    <w:rsid w:val="00F40B4C"/>
    <w:rsid w:val="00F6611A"/>
    <w:rsid w:val="00FC4372"/>
    <w:rsid w:val="00FE4719"/>
    <w:rsid w:val="08615424"/>
    <w:rsid w:val="23A33EAE"/>
    <w:rsid w:val="28E92284"/>
    <w:rsid w:val="29456A2C"/>
    <w:rsid w:val="3622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3DC21E"/>
  <w15:docId w15:val="{7E7C2C58-873D-430B-84C7-8E8A168F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lang w:val="en-US" w:eastAsia="en-US"/>
    </w:rPr>
  </w:style>
  <w:style w:type="paragraph" w:styleId="Ttulo1">
    <w:name w:val="heading 1"/>
    <w:next w:val="Normal"/>
    <w:uiPriority w:val="9"/>
    <w:qFormat/>
    <w:pPr>
      <w:spacing w:before="300" w:after="150" w:line="17" w:lineRule="atLeast"/>
      <w:outlineLvl w:val="0"/>
    </w:pPr>
    <w:rPr>
      <w:rFonts w:ascii="SimSun" w:hAnsi="SimSun" w:hint="eastAsia"/>
      <w:b/>
      <w:bCs/>
      <w:kern w:val="44"/>
      <w:sz w:val="54"/>
      <w:szCs w:val="54"/>
      <w:lang w:val="en-US" w:eastAsia="zh-CN"/>
    </w:rPr>
  </w:style>
  <w:style w:type="paragraph" w:styleId="Ttulo2">
    <w:name w:val="heading 2"/>
    <w:next w:val="Normal"/>
    <w:uiPriority w:val="9"/>
    <w:semiHidden/>
    <w:unhideWhenUsed/>
    <w:qFormat/>
    <w:pPr>
      <w:spacing w:before="300" w:after="150" w:line="17" w:lineRule="atLeast"/>
      <w:outlineLvl w:val="1"/>
    </w:pPr>
    <w:rPr>
      <w:rFonts w:ascii="SimSun" w:hAnsi="SimSun" w:hint="eastAsia"/>
      <w:b/>
      <w:bCs/>
      <w:sz w:val="45"/>
      <w:szCs w:val="45"/>
      <w:lang w:val="en-US" w:eastAsia="zh-CN"/>
    </w:rPr>
  </w:style>
  <w:style w:type="paragraph" w:styleId="Ttulo3">
    <w:name w:val="heading 3"/>
    <w:next w:val="Normal"/>
    <w:uiPriority w:val="9"/>
    <w:semiHidden/>
    <w:unhideWhenUsed/>
    <w:qFormat/>
    <w:pPr>
      <w:spacing w:before="300" w:after="150" w:line="17" w:lineRule="atLeast"/>
      <w:outlineLvl w:val="2"/>
    </w:pPr>
    <w:rPr>
      <w:rFonts w:ascii="SimSun" w:hAnsi="SimSun" w:hint="eastAsia"/>
      <w:b/>
      <w:bCs/>
      <w:sz w:val="36"/>
      <w:szCs w:val="3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Pr>
      <w:color w:val="428BCA"/>
      <w:u w:val="none"/>
    </w:rPr>
  </w:style>
  <w:style w:type="character" w:styleId="CitaHTML">
    <w:name w:val="HTML Cite"/>
    <w:basedOn w:val="Fuentedeprrafopredeter"/>
    <w:uiPriority w:val="99"/>
    <w:semiHidden/>
    <w:unhideWhenUsed/>
    <w:rPr>
      <w:iCs/>
    </w:rPr>
  </w:style>
  <w:style w:type="character" w:styleId="CdigoHTML">
    <w:name w:val="HTML Code"/>
    <w:basedOn w:val="Fuentedeprrafopredeter"/>
    <w:uiPriority w:val="99"/>
    <w:semiHidden/>
    <w:unhideWhenUsed/>
    <w:rPr>
      <w:rFonts w:ascii="Consolas" w:eastAsia="Consolas" w:hAnsi="Consolas" w:cs="Consolas" w:hint="default"/>
      <w:color w:val="C7254E"/>
      <w:sz w:val="21"/>
      <w:szCs w:val="21"/>
      <w:shd w:val="clear" w:color="auto" w:fill="F9F2F4"/>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qFormat/>
    <w:rPr>
      <w:rFonts w:ascii="Consolas" w:eastAsia="Consolas" w:hAnsi="Consolas" w:cs="Consolas" w:hint="default"/>
      <w:color w:val="FFFFFF"/>
      <w:sz w:val="21"/>
      <w:szCs w:val="21"/>
      <w:bdr w:val="single" w:sz="6" w:space="0" w:color="CCCCCC"/>
      <w:shd w:val="clear" w:color="auto" w:fill="333333"/>
    </w:rPr>
  </w:style>
  <w:style w:type="character" w:styleId="EjemplodeHTML">
    <w:name w:val="HTML Sample"/>
    <w:basedOn w:val="Fuentedeprrafopredeter"/>
    <w:uiPriority w:val="99"/>
    <w:semiHidden/>
    <w:unhideWhenUsed/>
    <w:rPr>
      <w:rFonts w:ascii="Consolas" w:eastAsia="Consolas" w:hAnsi="Consolas" w:cs="Consolas" w:hint="default"/>
      <w:sz w:val="21"/>
      <w:szCs w:val="21"/>
    </w:rPr>
  </w:style>
  <w:style w:type="character" w:styleId="Hipervnculo">
    <w:name w:val="Hyperlink"/>
    <w:basedOn w:val="Fuentedeprrafopredeter"/>
    <w:uiPriority w:val="99"/>
    <w:semiHidden/>
    <w:unhideWhenUsed/>
    <w:rPr>
      <w:color w:val="428BCA"/>
      <w:u w:val="none"/>
    </w:rPr>
  </w:style>
  <w:style w:type="character" w:styleId="Textoennegrita">
    <w:name w:val="Strong"/>
    <w:basedOn w:val="Fuentedeprrafopredeter"/>
    <w:uiPriority w:val="22"/>
    <w:qFormat/>
    <w:rPr>
      <w:b/>
      <w:bCs/>
    </w:rPr>
  </w:style>
  <w:style w:type="character" w:customStyle="1" w:styleId="hover15">
    <w:name w:val="hover15"/>
    <w:qFormat/>
    <w:rPr>
      <w:color w:val="FFFFFF"/>
      <w:shd w:val="clear" w:color="auto" w:fill="3B5998"/>
    </w:rPr>
  </w:style>
  <w:style w:type="character" w:customStyle="1" w:styleId="hover16">
    <w:name w:val="hover16"/>
    <w:rPr>
      <w:color w:val="FFFFFF"/>
      <w:shd w:val="clear" w:color="auto" w:fill="55AAEE"/>
    </w:rPr>
  </w:style>
  <w:style w:type="character" w:customStyle="1" w:styleId="hover17">
    <w:name w:val="hover17"/>
    <w:qFormat/>
    <w:rPr>
      <w:color w:val="FFFFFF"/>
      <w:shd w:val="clear" w:color="auto" w:fill="CC0000"/>
    </w:rPr>
  </w:style>
  <w:style w:type="paragraph" w:customStyle="1" w:styleId="separacion">
    <w:name w:val="separacion"/>
    <w:pPr>
      <w:pBdr>
        <w:top w:val="single" w:sz="6" w:space="0" w:color="DDDDDD"/>
        <w:left w:val="single" w:sz="2" w:space="0" w:color="DDDDDD"/>
        <w:bottom w:val="single" w:sz="2" w:space="0" w:color="DDDDDD"/>
        <w:right w:val="single" w:sz="2" w:space="0" w:color="DDDDDD"/>
      </w:pBdr>
      <w:spacing w:after="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diputados.gob.mx/cesop/"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08E72-BB51-4C37-B7CF-7FC745E3B0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E6A04816-4348-4DCA-A562-C89AAC931EF2}">
      <dgm:prSet phldrT="[Texto]"/>
      <dgm:spPr>
        <a:solidFill>
          <a:srgbClr val="C00000"/>
        </a:solidFill>
      </dgm:spPr>
      <dgm:t>
        <a:bodyPr/>
        <a:lstStyle/>
        <a:p>
          <a:r>
            <a:rPr lang="es-MX" dirty="0"/>
            <a:t>Constitución Política</a:t>
          </a:r>
        </a:p>
      </dgm:t>
    </dgm:pt>
    <dgm:pt modelId="{5A3BB1C8-BD45-44D4-8E12-E30F07592990}" type="parTrans" cxnId="{79E5AECE-277A-4AA3-9042-A9902C705EC1}">
      <dgm:prSet/>
      <dgm:spPr/>
      <dgm:t>
        <a:bodyPr/>
        <a:lstStyle/>
        <a:p>
          <a:endParaRPr lang="es-MX"/>
        </a:p>
      </dgm:t>
    </dgm:pt>
    <dgm:pt modelId="{5F62F03E-7EBB-4B7D-A5EF-9B0CD10ED080}" type="sibTrans" cxnId="{79E5AECE-277A-4AA3-9042-A9902C705EC1}">
      <dgm:prSet/>
      <dgm:spPr/>
      <dgm:t>
        <a:bodyPr/>
        <a:lstStyle/>
        <a:p>
          <a:endParaRPr lang="es-MX"/>
        </a:p>
      </dgm:t>
    </dgm:pt>
    <dgm:pt modelId="{CCBEBCD0-A6AD-45E3-A712-ACECF0591E78}" type="asst">
      <dgm:prSet phldrT="[Texto]"/>
      <dgm:spPr>
        <a:solidFill>
          <a:schemeClr val="accent4">
            <a:lumMod val="50000"/>
          </a:schemeClr>
        </a:solidFill>
      </dgm:spPr>
      <dgm:t>
        <a:bodyPr/>
        <a:lstStyle/>
        <a:p>
          <a:r>
            <a:rPr lang="es-MX" dirty="0"/>
            <a:t>Marco Jurídico</a:t>
          </a:r>
        </a:p>
      </dgm:t>
    </dgm:pt>
    <dgm:pt modelId="{32789463-8369-41FA-B379-BA970F121D45}" type="parTrans" cxnId="{A5645A0E-B9B2-44DF-8D70-99014EBDAAAE}">
      <dgm:prSet/>
      <dgm:spPr/>
      <dgm:t>
        <a:bodyPr/>
        <a:lstStyle/>
        <a:p>
          <a:endParaRPr lang="es-MX"/>
        </a:p>
      </dgm:t>
    </dgm:pt>
    <dgm:pt modelId="{243D6E05-67CD-4F58-94D2-6EAA1588A8B0}" type="sibTrans" cxnId="{A5645A0E-B9B2-44DF-8D70-99014EBDAAAE}">
      <dgm:prSet/>
      <dgm:spPr/>
      <dgm:t>
        <a:bodyPr/>
        <a:lstStyle/>
        <a:p>
          <a:endParaRPr lang="es-MX"/>
        </a:p>
      </dgm:t>
    </dgm:pt>
    <dgm:pt modelId="{F32E96EE-8C00-4742-BDEA-F34523AC104F}">
      <dgm:prSet phldrT="[Texto]"/>
      <dgm:spPr>
        <a:solidFill>
          <a:schemeClr val="accent2">
            <a:lumMod val="50000"/>
          </a:schemeClr>
        </a:solidFill>
      </dgm:spPr>
      <dgm:t>
        <a:bodyPr/>
        <a:lstStyle/>
        <a:p>
          <a:r>
            <a:rPr lang="es-MX" dirty="0"/>
            <a:t>Poder Judicial</a:t>
          </a:r>
        </a:p>
      </dgm:t>
    </dgm:pt>
    <dgm:pt modelId="{71A65F09-A55E-491F-A599-E10363A85B21}" type="parTrans" cxnId="{EDB4369F-724B-4A43-8FFC-F42368991572}">
      <dgm:prSet/>
      <dgm:spPr/>
      <dgm:t>
        <a:bodyPr/>
        <a:lstStyle/>
        <a:p>
          <a:endParaRPr lang="es-MX"/>
        </a:p>
      </dgm:t>
    </dgm:pt>
    <dgm:pt modelId="{4CBAF709-3B52-468F-9565-BDCDF0C9A9B1}" type="sibTrans" cxnId="{EDB4369F-724B-4A43-8FFC-F42368991572}">
      <dgm:prSet/>
      <dgm:spPr/>
      <dgm:t>
        <a:bodyPr/>
        <a:lstStyle/>
        <a:p>
          <a:endParaRPr lang="es-MX"/>
        </a:p>
      </dgm:t>
    </dgm:pt>
    <dgm:pt modelId="{FD3113C2-7632-4D40-AC9A-B2456F86F28E}">
      <dgm:prSet phldrT="[Texto]"/>
      <dgm:spPr>
        <a:solidFill>
          <a:schemeClr val="accent2">
            <a:lumMod val="50000"/>
          </a:schemeClr>
        </a:solidFill>
      </dgm:spPr>
      <dgm:t>
        <a:bodyPr/>
        <a:lstStyle/>
        <a:p>
          <a:r>
            <a:rPr lang="es-MX" dirty="0"/>
            <a:t>Poder Legislativo</a:t>
          </a:r>
        </a:p>
      </dgm:t>
    </dgm:pt>
    <dgm:pt modelId="{F9FAB2DF-964A-44C1-AD83-C824995616A3}" type="parTrans" cxnId="{86FFDBD9-2463-4245-A5F7-8E855E9A21F6}">
      <dgm:prSet/>
      <dgm:spPr/>
      <dgm:t>
        <a:bodyPr/>
        <a:lstStyle/>
        <a:p>
          <a:endParaRPr lang="es-MX"/>
        </a:p>
      </dgm:t>
    </dgm:pt>
    <dgm:pt modelId="{5ECAC4BA-8693-4F0D-B15A-ACA4B9F471AC}" type="sibTrans" cxnId="{86FFDBD9-2463-4245-A5F7-8E855E9A21F6}">
      <dgm:prSet/>
      <dgm:spPr/>
      <dgm:t>
        <a:bodyPr/>
        <a:lstStyle/>
        <a:p>
          <a:endParaRPr lang="es-MX"/>
        </a:p>
      </dgm:t>
    </dgm:pt>
    <dgm:pt modelId="{1BD93B8C-38A4-4D30-AA19-11418324ACA2}" type="asst">
      <dgm:prSet phldrT="[Texto]"/>
      <dgm:spPr>
        <a:solidFill>
          <a:schemeClr val="accent4">
            <a:lumMod val="50000"/>
          </a:schemeClr>
        </a:solidFill>
      </dgm:spPr>
      <dgm:t>
        <a:bodyPr/>
        <a:lstStyle/>
        <a:p>
          <a:r>
            <a:rPr lang="es-MX" dirty="0"/>
            <a:t>Organización Estatal</a:t>
          </a:r>
        </a:p>
      </dgm:t>
    </dgm:pt>
    <dgm:pt modelId="{E1338C24-5026-410A-BD7D-6694CEC1E364}" type="parTrans" cxnId="{551B1485-880C-4C83-9000-6B17A0E4CEAE}">
      <dgm:prSet/>
      <dgm:spPr/>
      <dgm:t>
        <a:bodyPr/>
        <a:lstStyle/>
        <a:p>
          <a:endParaRPr lang="es-MX"/>
        </a:p>
      </dgm:t>
    </dgm:pt>
    <dgm:pt modelId="{91253C0D-CB8D-4A4B-B365-1DA184FBAD73}" type="sibTrans" cxnId="{551B1485-880C-4C83-9000-6B17A0E4CEAE}">
      <dgm:prSet/>
      <dgm:spPr/>
      <dgm:t>
        <a:bodyPr/>
        <a:lstStyle/>
        <a:p>
          <a:endParaRPr lang="es-MX"/>
        </a:p>
      </dgm:t>
    </dgm:pt>
    <dgm:pt modelId="{E9DE2F25-C901-45C4-929B-688378F59155}">
      <dgm:prSet phldrT="[Texto]"/>
      <dgm:spPr/>
      <dgm:t>
        <a:bodyPr/>
        <a:lstStyle/>
        <a:p>
          <a:r>
            <a:rPr lang="es-MX" dirty="0"/>
            <a:t>Actos Formales</a:t>
          </a:r>
        </a:p>
      </dgm:t>
    </dgm:pt>
    <dgm:pt modelId="{AE304CCB-B447-49E2-B2FA-457139B9C4AE}" type="parTrans" cxnId="{C23FB778-FDD3-4B05-A807-BB1261007BF9}">
      <dgm:prSet/>
      <dgm:spPr/>
      <dgm:t>
        <a:bodyPr/>
        <a:lstStyle/>
        <a:p>
          <a:endParaRPr lang="es-MX"/>
        </a:p>
      </dgm:t>
    </dgm:pt>
    <dgm:pt modelId="{547B7329-D6E7-4341-BB05-99535BB77920}" type="sibTrans" cxnId="{C23FB778-FDD3-4B05-A807-BB1261007BF9}">
      <dgm:prSet/>
      <dgm:spPr/>
      <dgm:t>
        <a:bodyPr/>
        <a:lstStyle/>
        <a:p>
          <a:endParaRPr lang="es-MX"/>
        </a:p>
      </dgm:t>
    </dgm:pt>
    <dgm:pt modelId="{23BED126-C02B-42A2-9EC0-8F428B0BDBF5}">
      <dgm:prSet phldrT="[Texto]"/>
      <dgm:spPr/>
      <dgm:t>
        <a:bodyPr/>
        <a:lstStyle/>
        <a:p>
          <a:r>
            <a:rPr lang="es-MX" dirty="0"/>
            <a:t>Sentencias Laudos</a:t>
          </a:r>
        </a:p>
      </dgm:t>
    </dgm:pt>
    <dgm:pt modelId="{70AF6582-D394-439F-8639-0FF3B354296E}" type="parTrans" cxnId="{302DCE1E-661F-4192-A2C8-55F19122ACE9}">
      <dgm:prSet/>
      <dgm:spPr/>
      <dgm:t>
        <a:bodyPr/>
        <a:lstStyle/>
        <a:p>
          <a:endParaRPr lang="es-MX"/>
        </a:p>
      </dgm:t>
    </dgm:pt>
    <dgm:pt modelId="{E8C0BC5D-4A48-47CE-818F-7FABD7705E29}" type="sibTrans" cxnId="{302DCE1E-661F-4192-A2C8-55F19122ACE9}">
      <dgm:prSet/>
      <dgm:spPr/>
      <dgm:t>
        <a:bodyPr/>
        <a:lstStyle/>
        <a:p>
          <a:endParaRPr lang="es-MX"/>
        </a:p>
      </dgm:t>
    </dgm:pt>
    <dgm:pt modelId="{394799CF-A3EE-4DE8-9DEC-7ED165D60316}">
      <dgm:prSet phldrT="[Texto]"/>
      <dgm:spPr/>
      <dgm:t>
        <a:bodyPr/>
        <a:lstStyle/>
        <a:p>
          <a:r>
            <a:rPr lang="es-MX" dirty="0"/>
            <a:t>Ámbito Formal</a:t>
          </a:r>
        </a:p>
      </dgm:t>
    </dgm:pt>
    <dgm:pt modelId="{5E34F08E-D86A-449D-83E8-7523B1AE5DD6}" type="parTrans" cxnId="{01D077A2-91A3-4107-9BB3-137DECE1EA54}">
      <dgm:prSet/>
      <dgm:spPr/>
      <dgm:t>
        <a:bodyPr/>
        <a:lstStyle/>
        <a:p>
          <a:endParaRPr lang="es-MX"/>
        </a:p>
      </dgm:t>
    </dgm:pt>
    <dgm:pt modelId="{5499C15B-5AE2-42BD-AC92-EC0763519563}" type="sibTrans" cxnId="{01D077A2-91A3-4107-9BB3-137DECE1EA54}">
      <dgm:prSet/>
      <dgm:spPr/>
      <dgm:t>
        <a:bodyPr/>
        <a:lstStyle/>
        <a:p>
          <a:endParaRPr lang="es-MX"/>
        </a:p>
      </dgm:t>
    </dgm:pt>
    <dgm:pt modelId="{DB9BB9F8-2BC9-45DB-9CCC-9EF82218DCB1}">
      <dgm:prSet phldrT="[Texto]"/>
      <dgm:spPr/>
      <dgm:t>
        <a:bodyPr/>
        <a:lstStyle/>
        <a:p>
          <a:r>
            <a:rPr lang="es-MX" dirty="0"/>
            <a:t>Leyes</a:t>
          </a:r>
        </a:p>
      </dgm:t>
    </dgm:pt>
    <dgm:pt modelId="{875D0D18-40ED-493A-AE20-6E591A372B55}" type="parTrans" cxnId="{5112223A-428D-435D-86D6-F0F9B0631837}">
      <dgm:prSet/>
      <dgm:spPr/>
      <dgm:t>
        <a:bodyPr/>
        <a:lstStyle/>
        <a:p>
          <a:endParaRPr lang="es-MX"/>
        </a:p>
      </dgm:t>
    </dgm:pt>
    <dgm:pt modelId="{48B514E2-0201-4563-90EB-8FB503496931}" type="sibTrans" cxnId="{5112223A-428D-435D-86D6-F0F9B0631837}">
      <dgm:prSet/>
      <dgm:spPr/>
      <dgm:t>
        <a:bodyPr/>
        <a:lstStyle/>
        <a:p>
          <a:endParaRPr lang="es-MX"/>
        </a:p>
      </dgm:t>
    </dgm:pt>
    <dgm:pt modelId="{6B2A6920-2605-435E-838B-3E3E957DF31C}">
      <dgm:prSet phldrT="[Texto]"/>
      <dgm:spPr/>
      <dgm:t>
        <a:bodyPr/>
        <a:lstStyle/>
        <a:p>
          <a:r>
            <a:rPr lang="es-MX" dirty="0"/>
            <a:t>Decretos</a:t>
          </a:r>
        </a:p>
      </dgm:t>
    </dgm:pt>
    <dgm:pt modelId="{28315730-282A-42B1-A5A0-F8C09884BACD}" type="parTrans" cxnId="{9906F61C-DC39-4A12-88A1-08C4E56F6599}">
      <dgm:prSet/>
      <dgm:spPr/>
      <dgm:t>
        <a:bodyPr/>
        <a:lstStyle/>
        <a:p>
          <a:endParaRPr lang="es-MX"/>
        </a:p>
      </dgm:t>
    </dgm:pt>
    <dgm:pt modelId="{A66366FB-24DD-4DE5-A0FD-066CAF12DEF3}" type="sibTrans" cxnId="{9906F61C-DC39-4A12-88A1-08C4E56F6599}">
      <dgm:prSet/>
      <dgm:spPr/>
      <dgm:t>
        <a:bodyPr/>
        <a:lstStyle/>
        <a:p>
          <a:endParaRPr lang="es-MX"/>
        </a:p>
      </dgm:t>
    </dgm:pt>
    <dgm:pt modelId="{E16AE763-3210-447B-BD28-C09F91A40E6A}">
      <dgm:prSet phldrT="[Texto]"/>
      <dgm:spPr>
        <a:solidFill>
          <a:schemeClr val="accent2">
            <a:lumMod val="50000"/>
          </a:schemeClr>
        </a:solidFill>
      </dgm:spPr>
      <dgm:t>
        <a:bodyPr/>
        <a:lstStyle/>
        <a:p>
          <a:r>
            <a:rPr lang="es-MX" dirty="0"/>
            <a:t>Poder Ejecutivo</a:t>
          </a:r>
        </a:p>
      </dgm:t>
    </dgm:pt>
    <dgm:pt modelId="{0B7A3563-76A4-4A49-9CD4-3B4461171791}" type="parTrans" cxnId="{F89CF206-77AF-44B2-B485-B644A97A8FB1}">
      <dgm:prSet/>
      <dgm:spPr/>
      <dgm:t>
        <a:bodyPr/>
        <a:lstStyle/>
        <a:p>
          <a:endParaRPr lang="es-MX"/>
        </a:p>
      </dgm:t>
    </dgm:pt>
    <dgm:pt modelId="{DFDB1DFB-1C8C-4764-AC2E-9A1EFE3357A0}" type="sibTrans" cxnId="{F89CF206-77AF-44B2-B485-B644A97A8FB1}">
      <dgm:prSet/>
      <dgm:spPr/>
      <dgm:t>
        <a:bodyPr/>
        <a:lstStyle/>
        <a:p>
          <a:endParaRPr lang="es-MX"/>
        </a:p>
      </dgm:t>
    </dgm:pt>
    <dgm:pt modelId="{E3D761C4-20FE-489A-B4D2-6247D090E3EE}">
      <dgm:prSet phldrT="[Texto]"/>
      <dgm:spPr/>
      <dgm:t>
        <a:bodyPr/>
        <a:lstStyle/>
        <a:p>
          <a:r>
            <a:rPr lang="es-MX" dirty="0"/>
            <a:t>Actos Administrativos</a:t>
          </a:r>
        </a:p>
      </dgm:t>
    </dgm:pt>
    <dgm:pt modelId="{1389F35D-1120-48EF-AE2A-171191DAEEBB}" type="parTrans" cxnId="{B0761587-34A5-4DF1-9C6F-44CC503984FD}">
      <dgm:prSet/>
      <dgm:spPr/>
      <dgm:t>
        <a:bodyPr/>
        <a:lstStyle/>
        <a:p>
          <a:endParaRPr lang="es-MX"/>
        </a:p>
      </dgm:t>
    </dgm:pt>
    <dgm:pt modelId="{A9E38790-F295-4C4D-A02C-678512EB0419}" type="sibTrans" cxnId="{B0761587-34A5-4DF1-9C6F-44CC503984FD}">
      <dgm:prSet/>
      <dgm:spPr/>
      <dgm:t>
        <a:bodyPr/>
        <a:lstStyle/>
        <a:p>
          <a:endParaRPr lang="es-MX"/>
        </a:p>
      </dgm:t>
    </dgm:pt>
    <dgm:pt modelId="{9BCE8692-63F4-4B5D-A4CD-11C65829DA41}">
      <dgm:prSet phldrT="[Texto]"/>
      <dgm:spPr/>
      <dgm:t>
        <a:bodyPr/>
        <a:lstStyle/>
        <a:p>
          <a:r>
            <a:rPr lang="es-MX" dirty="0"/>
            <a:t>Programas</a:t>
          </a:r>
        </a:p>
      </dgm:t>
    </dgm:pt>
    <dgm:pt modelId="{6395E508-A453-44A9-9555-2EFB5561EEF1}" type="parTrans" cxnId="{822CDBDC-26D5-43B8-9D1B-B47BCE821BAC}">
      <dgm:prSet/>
      <dgm:spPr/>
      <dgm:t>
        <a:bodyPr/>
        <a:lstStyle/>
        <a:p>
          <a:endParaRPr lang="es-MX"/>
        </a:p>
      </dgm:t>
    </dgm:pt>
    <dgm:pt modelId="{DA0FC6C7-4E70-464B-8B89-A9A106B9A4F6}" type="sibTrans" cxnId="{822CDBDC-26D5-43B8-9D1B-B47BCE821BAC}">
      <dgm:prSet/>
      <dgm:spPr/>
      <dgm:t>
        <a:bodyPr/>
        <a:lstStyle/>
        <a:p>
          <a:endParaRPr lang="es-MX"/>
        </a:p>
      </dgm:t>
    </dgm:pt>
    <dgm:pt modelId="{092D4C3D-DA72-4D0E-B664-34FB50D69BBE}">
      <dgm:prSet phldrT="[Texto]"/>
      <dgm:spPr/>
      <dgm:t>
        <a:bodyPr/>
        <a:lstStyle/>
        <a:p>
          <a:r>
            <a:rPr lang="es-MX" dirty="0"/>
            <a:t>Proyectos</a:t>
          </a:r>
        </a:p>
      </dgm:t>
    </dgm:pt>
    <dgm:pt modelId="{A9D65C5A-52BE-4E5E-8614-4ECFD4E685D0}" type="parTrans" cxnId="{A7CE160D-8950-485E-AFEA-4BE9B4E1F190}">
      <dgm:prSet/>
      <dgm:spPr/>
      <dgm:t>
        <a:bodyPr/>
        <a:lstStyle/>
        <a:p>
          <a:endParaRPr lang="es-MX"/>
        </a:p>
      </dgm:t>
    </dgm:pt>
    <dgm:pt modelId="{28007C35-C038-469D-9E28-612E6FA4BEFD}" type="sibTrans" cxnId="{A7CE160D-8950-485E-AFEA-4BE9B4E1F190}">
      <dgm:prSet/>
      <dgm:spPr/>
      <dgm:t>
        <a:bodyPr/>
        <a:lstStyle/>
        <a:p>
          <a:endParaRPr lang="es-MX"/>
        </a:p>
      </dgm:t>
    </dgm:pt>
    <dgm:pt modelId="{166A9FC9-0EBD-4088-B7E2-006D24882D37}">
      <dgm:prSet phldrT="[Texto]"/>
      <dgm:spPr/>
      <dgm:t>
        <a:bodyPr/>
        <a:lstStyle/>
        <a:p>
          <a:r>
            <a:rPr lang="es-MX" dirty="0"/>
            <a:t>Ámbito de la Administración Publica</a:t>
          </a:r>
        </a:p>
      </dgm:t>
    </dgm:pt>
    <dgm:pt modelId="{CF407A15-6E0A-4F57-9E9C-AFB6F3137CE3}" type="parTrans" cxnId="{80DC5485-B2EC-4D10-B7E9-B0E6B7437B48}">
      <dgm:prSet/>
      <dgm:spPr/>
      <dgm:t>
        <a:bodyPr/>
        <a:lstStyle/>
        <a:p>
          <a:endParaRPr lang="es-MX"/>
        </a:p>
      </dgm:t>
    </dgm:pt>
    <dgm:pt modelId="{530E5F79-E6A4-4266-B7EC-D29ED2D74D31}" type="sibTrans" cxnId="{80DC5485-B2EC-4D10-B7E9-B0E6B7437B48}">
      <dgm:prSet/>
      <dgm:spPr/>
      <dgm:t>
        <a:bodyPr/>
        <a:lstStyle/>
        <a:p>
          <a:endParaRPr lang="es-MX"/>
        </a:p>
      </dgm:t>
    </dgm:pt>
    <dgm:pt modelId="{3739D8D4-066E-418D-B7AB-CCBFF3A2A63F}" type="pres">
      <dgm:prSet presAssocID="{21508E72-BB51-4C37-B7CF-7FC745E3B042}" presName="hierChild1" presStyleCnt="0">
        <dgm:presLayoutVars>
          <dgm:orgChart val="1"/>
          <dgm:chPref val="1"/>
          <dgm:dir/>
          <dgm:animOne val="branch"/>
          <dgm:animLvl val="lvl"/>
          <dgm:resizeHandles/>
        </dgm:presLayoutVars>
      </dgm:prSet>
      <dgm:spPr/>
    </dgm:pt>
    <dgm:pt modelId="{9892E8C2-7327-43F4-B058-FB901F1F0A22}" type="pres">
      <dgm:prSet presAssocID="{E6A04816-4348-4DCA-A562-C89AAC931EF2}" presName="hierRoot1" presStyleCnt="0">
        <dgm:presLayoutVars>
          <dgm:hierBranch val="init"/>
        </dgm:presLayoutVars>
      </dgm:prSet>
      <dgm:spPr/>
    </dgm:pt>
    <dgm:pt modelId="{0900B1A5-9D8E-46EB-B078-A7970B48C8D4}" type="pres">
      <dgm:prSet presAssocID="{E6A04816-4348-4DCA-A562-C89AAC931EF2}" presName="rootComposite1" presStyleCnt="0"/>
      <dgm:spPr/>
    </dgm:pt>
    <dgm:pt modelId="{BC283FD3-0641-4803-B637-931E1AE78FFE}" type="pres">
      <dgm:prSet presAssocID="{E6A04816-4348-4DCA-A562-C89AAC931EF2}" presName="rootText1" presStyleLbl="node0" presStyleIdx="0" presStyleCnt="1">
        <dgm:presLayoutVars>
          <dgm:chPref val="3"/>
        </dgm:presLayoutVars>
      </dgm:prSet>
      <dgm:spPr/>
    </dgm:pt>
    <dgm:pt modelId="{C1D56439-8FDF-4F69-9FE0-0725F3800160}" type="pres">
      <dgm:prSet presAssocID="{E6A04816-4348-4DCA-A562-C89AAC931EF2}" presName="rootConnector1" presStyleLbl="node1" presStyleIdx="0" presStyleCnt="0"/>
      <dgm:spPr/>
    </dgm:pt>
    <dgm:pt modelId="{57476FD1-E68C-455E-B0AD-879AA8E459AA}" type="pres">
      <dgm:prSet presAssocID="{E6A04816-4348-4DCA-A562-C89AAC931EF2}" presName="hierChild2" presStyleCnt="0"/>
      <dgm:spPr/>
    </dgm:pt>
    <dgm:pt modelId="{6CFA0E3D-A821-4E23-8A7B-1862E3941BF5}" type="pres">
      <dgm:prSet presAssocID="{71A65F09-A55E-491F-A599-E10363A85B21}" presName="Name37" presStyleLbl="parChTrans1D2" presStyleIdx="0" presStyleCnt="5"/>
      <dgm:spPr/>
    </dgm:pt>
    <dgm:pt modelId="{4C1121D5-ECAA-475F-AB6C-69520048FE67}" type="pres">
      <dgm:prSet presAssocID="{F32E96EE-8C00-4742-BDEA-F34523AC104F}" presName="hierRoot2" presStyleCnt="0">
        <dgm:presLayoutVars>
          <dgm:hierBranch val="init"/>
        </dgm:presLayoutVars>
      </dgm:prSet>
      <dgm:spPr/>
    </dgm:pt>
    <dgm:pt modelId="{ECA563EE-6285-41DC-9B79-1274CB51B607}" type="pres">
      <dgm:prSet presAssocID="{F32E96EE-8C00-4742-BDEA-F34523AC104F}" presName="rootComposite" presStyleCnt="0"/>
      <dgm:spPr/>
    </dgm:pt>
    <dgm:pt modelId="{A76C8C2C-1900-49BA-9CDA-B6826F7D0070}" type="pres">
      <dgm:prSet presAssocID="{F32E96EE-8C00-4742-BDEA-F34523AC104F}" presName="rootText" presStyleLbl="node2" presStyleIdx="0" presStyleCnt="3">
        <dgm:presLayoutVars>
          <dgm:chPref val="3"/>
        </dgm:presLayoutVars>
      </dgm:prSet>
      <dgm:spPr/>
    </dgm:pt>
    <dgm:pt modelId="{36BD0786-5774-4237-BED8-673EB2815A63}" type="pres">
      <dgm:prSet presAssocID="{F32E96EE-8C00-4742-BDEA-F34523AC104F}" presName="rootConnector" presStyleLbl="node2" presStyleIdx="0" presStyleCnt="3"/>
      <dgm:spPr/>
    </dgm:pt>
    <dgm:pt modelId="{A3EBB0BE-C724-44E2-8C9A-426897CAFD44}" type="pres">
      <dgm:prSet presAssocID="{F32E96EE-8C00-4742-BDEA-F34523AC104F}" presName="hierChild4" presStyleCnt="0"/>
      <dgm:spPr/>
    </dgm:pt>
    <dgm:pt modelId="{5C6374B7-5EA1-4C77-9307-FE10CB6E2D78}" type="pres">
      <dgm:prSet presAssocID="{AE304CCB-B447-49E2-B2FA-457139B9C4AE}" presName="Name37" presStyleLbl="parChTrans1D3" presStyleIdx="0" presStyleCnt="9"/>
      <dgm:spPr/>
    </dgm:pt>
    <dgm:pt modelId="{A99D4348-1975-4ACE-AF4E-C9CFF3F530E9}" type="pres">
      <dgm:prSet presAssocID="{E9DE2F25-C901-45C4-929B-688378F59155}" presName="hierRoot2" presStyleCnt="0">
        <dgm:presLayoutVars>
          <dgm:hierBranch val="init"/>
        </dgm:presLayoutVars>
      </dgm:prSet>
      <dgm:spPr/>
    </dgm:pt>
    <dgm:pt modelId="{B2FE6380-16D7-4B80-AE2E-E880C0CBA4EF}" type="pres">
      <dgm:prSet presAssocID="{E9DE2F25-C901-45C4-929B-688378F59155}" presName="rootComposite" presStyleCnt="0"/>
      <dgm:spPr/>
    </dgm:pt>
    <dgm:pt modelId="{C4A4F355-FAF9-40EE-91CE-6EFDE320A89E}" type="pres">
      <dgm:prSet presAssocID="{E9DE2F25-C901-45C4-929B-688378F59155}" presName="rootText" presStyleLbl="node3" presStyleIdx="0" presStyleCnt="9">
        <dgm:presLayoutVars>
          <dgm:chPref val="3"/>
        </dgm:presLayoutVars>
      </dgm:prSet>
      <dgm:spPr/>
    </dgm:pt>
    <dgm:pt modelId="{79893543-3981-4C29-9611-57DA800EAB5C}" type="pres">
      <dgm:prSet presAssocID="{E9DE2F25-C901-45C4-929B-688378F59155}" presName="rootConnector" presStyleLbl="node3" presStyleIdx="0" presStyleCnt="9"/>
      <dgm:spPr/>
    </dgm:pt>
    <dgm:pt modelId="{3A10A39D-F9F2-4F13-9333-AF528AB6802B}" type="pres">
      <dgm:prSet presAssocID="{E9DE2F25-C901-45C4-929B-688378F59155}" presName="hierChild4" presStyleCnt="0"/>
      <dgm:spPr/>
    </dgm:pt>
    <dgm:pt modelId="{447F10DB-155F-4275-91BA-30747B707F34}" type="pres">
      <dgm:prSet presAssocID="{E9DE2F25-C901-45C4-929B-688378F59155}" presName="hierChild5" presStyleCnt="0"/>
      <dgm:spPr/>
    </dgm:pt>
    <dgm:pt modelId="{E621EED2-6F4F-4FD0-9B1F-3109D23F2C5C}" type="pres">
      <dgm:prSet presAssocID="{70AF6582-D394-439F-8639-0FF3B354296E}" presName="Name37" presStyleLbl="parChTrans1D3" presStyleIdx="1" presStyleCnt="9"/>
      <dgm:spPr/>
    </dgm:pt>
    <dgm:pt modelId="{4212EFB9-6AE8-44BF-B952-5327A889FB3D}" type="pres">
      <dgm:prSet presAssocID="{23BED126-C02B-42A2-9EC0-8F428B0BDBF5}" presName="hierRoot2" presStyleCnt="0">
        <dgm:presLayoutVars>
          <dgm:hierBranch val="init"/>
        </dgm:presLayoutVars>
      </dgm:prSet>
      <dgm:spPr/>
    </dgm:pt>
    <dgm:pt modelId="{A8E89877-F377-4346-B7AE-160E16FE2ABC}" type="pres">
      <dgm:prSet presAssocID="{23BED126-C02B-42A2-9EC0-8F428B0BDBF5}" presName="rootComposite" presStyleCnt="0"/>
      <dgm:spPr/>
    </dgm:pt>
    <dgm:pt modelId="{4118E5AA-17DF-419F-90D5-58038E9EE807}" type="pres">
      <dgm:prSet presAssocID="{23BED126-C02B-42A2-9EC0-8F428B0BDBF5}" presName="rootText" presStyleLbl="node3" presStyleIdx="1" presStyleCnt="9">
        <dgm:presLayoutVars>
          <dgm:chPref val="3"/>
        </dgm:presLayoutVars>
      </dgm:prSet>
      <dgm:spPr/>
    </dgm:pt>
    <dgm:pt modelId="{7626C39E-3B4C-4C5C-80A9-EFF87E2AE2A6}" type="pres">
      <dgm:prSet presAssocID="{23BED126-C02B-42A2-9EC0-8F428B0BDBF5}" presName="rootConnector" presStyleLbl="node3" presStyleIdx="1" presStyleCnt="9"/>
      <dgm:spPr/>
    </dgm:pt>
    <dgm:pt modelId="{0DA0A0B9-4F2C-49F2-BEEC-B4B93F73FC82}" type="pres">
      <dgm:prSet presAssocID="{23BED126-C02B-42A2-9EC0-8F428B0BDBF5}" presName="hierChild4" presStyleCnt="0"/>
      <dgm:spPr/>
    </dgm:pt>
    <dgm:pt modelId="{FC7FB1DE-3DEB-4912-8332-BDABC73A32F7}" type="pres">
      <dgm:prSet presAssocID="{23BED126-C02B-42A2-9EC0-8F428B0BDBF5}" presName="hierChild5" presStyleCnt="0"/>
      <dgm:spPr/>
    </dgm:pt>
    <dgm:pt modelId="{37793E83-79C9-4B16-B3AC-8E8A60081408}" type="pres">
      <dgm:prSet presAssocID="{5E34F08E-D86A-449D-83E8-7523B1AE5DD6}" presName="Name37" presStyleLbl="parChTrans1D3" presStyleIdx="2" presStyleCnt="9"/>
      <dgm:spPr/>
    </dgm:pt>
    <dgm:pt modelId="{7979D972-DED3-4F06-A545-B002CAF34EBA}" type="pres">
      <dgm:prSet presAssocID="{394799CF-A3EE-4DE8-9DEC-7ED165D60316}" presName="hierRoot2" presStyleCnt="0">
        <dgm:presLayoutVars>
          <dgm:hierBranch val="init"/>
        </dgm:presLayoutVars>
      </dgm:prSet>
      <dgm:spPr/>
    </dgm:pt>
    <dgm:pt modelId="{62C6073D-640D-49F3-9ABC-706223691DF5}" type="pres">
      <dgm:prSet presAssocID="{394799CF-A3EE-4DE8-9DEC-7ED165D60316}" presName="rootComposite" presStyleCnt="0"/>
      <dgm:spPr/>
    </dgm:pt>
    <dgm:pt modelId="{B1679701-8BC4-4CE6-8678-4ADBC621B359}" type="pres">
      <dgm:prSet presAssocID="{394799CF-A3EE-4DE8-9DEC-7ED165D60316}" presName="rootText" presStyleLbl="node3" presStyleIdx="2" presStyleCnt="9">
        <dgm:presLayoutVars>
          <dgm:chPref val="3"/>
        </dgm:presLayoutVars>
      </dgm:prSet>
      <dgm:spPr/>
    </dgm:pt>
    <dgm:pt modelId="{DB83EBB5-DAAC-4F52-A8AD-72F9257D02CB}" type="pres">
      <dgm:prSet presAssocID="{394799CF-A3EE-4DE8-9DEC-7ED165D60316}" presName="rootConnector" presStyleLbl="node3" presStyleIdx="2" presStyleCnt="9"/>
      <dgm:spPr/>
    </dgm:pt>
    <dgm:pt modelId="{DA959B0E-7BBE-46DC-9597-5B4234636EFF}" type="pres">
      <dgm:prSet presAssocID="{394799CF-A3EE-4DE8-9DEC-7ED165D60316}" presName="hierChild4" presStyleCnt="0"/>
      <dgm:spPr/>
    </dgm:pt>
    <dgm:pt modelId="{9679A027-7ACE-42D5-ACAC-CBAAC9923ADA}" type="pres">
      <dgm:prSet presAssocID="{394799CF-A3EE-4DE8-9DEC-7ED165D60316}" presName="hierChild5" presStyleCnt="0"/>
      <dgm:spPr/>
    </dgm:pt>
    <dgm:pt modelId="{5134637A-5A0E-4C3A-A8DA-5EDD5C9D3612}" type="pres">
      <dgm:prSet presAssocID="{F32E96EE-8C00-4742-BDEA-F34523AC104F}" presName="hierChild5" presStyleCnt="0"/>
      <dgm:spPr/>
    </dgm:pt>
    <dgm:pt modelId="{3B7B886C-C0B1-4C48-95C8-6F3D675A0865}" type="pres">
      <dgm:prSet presAssocID="{F9FAB2DF-964A-44C1-AD83-C824995616A3}" presName="Name37" presStyleLbl="parChTrans1D2" presStyleIdx="1" presStyleCnt="5"/>
      <dgm:spPr/>
    </dgm:pt>
    <dgm:pt modelId="{F28F2E37-CE30-4F2D-9022-7DB95AC05D35}" type="pres">
      <dgm:prSet presAssocID="{FD3113C2-7632-4D40-AC9A-B2456F86F28E}" presName="hierRoot2" presStyleCnt="0">
        <dgm:presLayoutVars>
          <dgm:hierBranch val="init"/>
        </dgm:presLayoutVars>
      </dgm:prSet>
      <dgm:spPr/>
    </dgm:pt>
    <dgm:pt modelId="{8B1900EB-8B98-46D2-8300-C655B6D76FDA}" type="pres">
      <dgm:prSet presAssocID="{FD3113C2-7632-4D40-AC9A-B2456F86F28E}" presName="rootComposite" presStyleCnt="0"/>
      <dgm:spPr/>
    </dgm:pt>
    <dgm:pt modelId="{441846D3-5045-4AFD-950E-0AB90730A679}" type="pres">
      <dgm:prSet presAssocID="{FD3113C2-7632-4D40-AC9A-B2456F86F28E}" presName="rootText" presStyleLbl="node2" presStyleIdx="1" presStyleCnt="3" custScaleX="123877">
        <dgm:presLayoutVars>
          <dgm:chPref val="3"/>
        </dgm:presLayoutVars>
      </dgm:prSet>
      <dgm:spPr/>
    </dgm:pt>
    <dgm:pt modelId="{00EA1CE6-EBFA-45DC-981D-72E1C5E0F5AF}" type="pres">
      <dgm:prSet presAssocID="{FD3113C2-7632-4D40-AC9A-B2456F86F28E}" presName="rootConnector" presStyleLbl="node2" presStyleIdx="1" presStyleCnt="3"/>
      <dgm:spPr/>
    </dgm:pt>
    <dgm:pt modelId="{7BF4DA0E-C401-4912-B13B-50296156F370}" type="pres">
      <dgm:prSet presAssocID="{FD3113C2-7632-4D40-AC9A-B2456F86F28E}" presName="hierChild4" presStyleCnt="0"/>
      <dgm:spPr/>
    </dgm:pt>
    <dgm:pt modelId="{27179B01-5151-4ED5-96E9-8169D01E4709}" type="pres">
      <dgm:prSet presAssocID="{875D0D18-40ED-493A-AE20-6E591A372B55}" presName="Name37" presStyleLbl="parChTrans1D3" presStyleIdx="3" presStyleCnt="9"/>
      <dgm:spPr/>
    </dgm:pt>
    <dgm:pt modelId="{E7665657-A483-4C90-A26D-32CA9049B2BB}" type="pres">
      <dgm:prSet presAssocID="{DB9BB9F8-2BC9-45DB-9CCC-9EF82218DCB1}" presName="hierRoot2" presStyleCnt="0">
        <dgm:presLayoutVars>
          <dgm:hierBranch val="init"/>
        </dgm:presLayoutVars>
      </dgm:prSet>
      <dgm:spPr/>
    </dgm:pt>
    <dgm:pt modelId="{145A499B-89A5-4C52-B001-979B90DF1716}" type="pres">
      <dgm:prSet presAssocID="{DB9BB9F8-2BC9-45DB-9CCC-9EF82218DCB1}" presName="rootComposite" presStyleCnt="0"/>
      <dgm:spPr/>
    </dgm:pt>
    <dgm:pt modelId="{854E8D40-7537-46C9-B026-838DF45FB927}" type="pres">
      <dgm:prSet presAssocID="{DB9BB9F8-2BC9-45DB-9CCC-9EF82218DCB1}" presName="rootText" presStyleLbl="node3" presStyleIdx="3" presStyleCnt="9">
        <dgm:presLayoutVars>
          <dgm:chPref val="3"/>
        </dgm:presLayoutVars>
      </dgm:prSet>
      <dgm:spPr/>
    </dgm:pt>
    <dgm:pt modelId="{4AE97B17-38FB-4739-85CD-AC3316D9610E}" type="pres">
      <dgm:prSet presAssocID="{DB9BB9F8-2BC9-45DB-9CCC-9EF82218DCB1}" presName="rootConnector" presStyleLbl="node3" presStyleIdx="3" presStyleCnt="9"/>
      <dgm:spPr/>
    </dgm:pt>
    <dgm:pt modelId="{0A7E4FE6-4859-4A32-8A5B-27B64A61D3AB}" type="pres">
      <dgm:prSet presAssocID="{DB9BB9F8-2BC9-45DB-9CCC-9EF82218DCB1}" presName="hierChild4" presStyleCnt="0"/>
      <dgm:spPr/>
    </dgm:pt>
    <dgm:pt modelId="{DB55BD90-5A8E-4FB4-8676-9022AC6F191E}" type="pres">
      <dgm:prSet presAssocID="{DB9BB9F8-2BC9-45DB-9CCC-9EF82218DCB1}" presName="hierChild5" presStyleCnt="0"/>
      <dgm:spPr/>
    </dgm:pt>
    <dgm:pt modelId="{E18EABDA-5EF8-4FBF-B453-214094586682}" type="pres">
      <dgm:prSet presAssocID="{28315730-282A-42B1-A5A0-F8C09884BACD}" presName="Name37" presStyleLbl="parChTrans1D3" presStyleIdx="4" presStyleCnt="9"/>
      <dgm:spPr/>
    </dgm:pt>
    <dgm:pt modelId="{9569E0A8-9382-4FFC-BFCB-B6B60BDA4329}" type="pres">
      <dgm:prSet presAssocID="{6B2A6920-2605-435E-838B-3E3E957DF31C}" presName="hierRoot2" presStyleCnt="0">
        <dgm:presLayoutVars>
          <dgm:hierBranch val="init"/>
        </dgm:presLayoutVars>
      </dgm:prSet>
      <dgm:spPr/>
    </dgm:pt>
    <dgm:pt modelId="{47115A61-FA14-4782-B4AE-0216B405D87D}" type="pres">
      <dgm:prSet presAssocID="{6B2A6920-2605-435E-838B-3E3E957DF31C}" presName="rootComposite" presStyleCnt="0"/>
      <dgm:spPr/>
    </dgm:pt>
    <dgm:pt modelId="{71B78107-5D9F-4F0D-8D0D-BCD410194973}" type="pres">
      <dgm:prSet presAssocID="{6B2A6920-2605-435E-838B-3E3E957DF31C}" presName="rootText" presStyleLbl="node3" presStyleIdx="4" presStyleCnt="9">
        <dgm:presLayoutVars>
          <dgm:chPref val="3"/>
        </dgm:presLayoutVars>
      </dgm:prSet>
      <dgm:spPr/>
    </dgm:pt>
    <dgm:pt modelId="{42511070-4A82-436D-8345-2CCE3993FAC9}" type="pres">
      <dgm:prSet presAssocID="{6B2A6920-2605-435E-838B-3E3E957DF31C}" presName="rootConnector" presStyleLbl="node3" presStyleIdx="4" presStyleCnt="9"/>
      <dgm:spPr/>
    </dgm:pt>
    <dgm:pt modelId="{6D7048B3-EE56-4658-9869-190546167779}" type="pres">
      <dgm:prSet presAssocID="{6B2A6920-2605-435E-838B-3E3E957DF31C}" presName="hierChild4" presStyleCnt="0"/>
      <dgm:spPr/>
    </dgm:pt>
    <dgm:pt modelId="{6456A477-7BD8-493E-A94A-AB5E1FF94E1E}" type="pres">
      <dgm:prSet presAssocID="{6B2A6920-2605-435E-838B-3E3E957DF31C}" presName="hierChild5" presStyleCnt="0"/>
      <dgm:spPr/>
    </dgm:pt>
    <dgm:pt modelId="{0B1B3F09-D128-40CD-BB47-7C3D023E457E}" type="pres">
      <dgm:prSet presAssocID="{FD3113C2-7632-4D40-AC9A-B2456F86F28E}" presName="hierChild5" presStyleCnt="0"/>
      <dgm:spPr/>
    </dgm:pt>
    <dgm:pt modelId="{6E6724FC-0067-4816-A128-5CB01AB40317}" type="pres">
      <dgm:prSet presAssocID="{0B7A3563-76A4-4A49-9CD4-3B4461171791}" presName="Name37" presStyleLbl="parChTrans1D2" presStyleIdx="2" presStyleCnt="5"/>
      <dgm:spPr/>
    </dgm:pt>
    <dgm:pt modelId="{FB6EF951-DEEF-44C8-924E-1A5B3DA66572}" type="pres">
      <dgm:prSet presAssocID="{E16AE763-3210-447B-BD28-C09F91A40E6A}" presName="hierRoot2" presStyleCnt="0">
        <dgm:presLayoutVars>
          <dgm:hierBranch val="init"/>
        </dgm:presLayoutVars>
      </dgm:prSet>
      <dgm:spPr/>
    </dgm:pt>
    <dgm:pt modelId="{E5FD7B98-C6D5-4169-A932-7FF4008042D1}" type="pres">
      <dgm:prSet presAssocID="{E16AE763-3210-447B-BD28-C09F91A40E6A}" presName="rootComposite" presStyleCnt="0"/>
      <dgm:spPr/>
    </dgm:pt>
    <dgm:pt modelId="{8FB42DFF-30A8-4754-BAC3-FFD6B2CAEDE6}" type="pres">
      <dgm:prSet presAssocID="{E16AE763-3210-447B-BD28-C09F91A40E6A}" presName="rootText" presStyleLbl="node2" presStyleIdx="2" presStyleCnt="3">
        <dgm:presLayoutVars>
          <dgm:chPref val="3"/>
        </dgm:presLayoutVars>
      </dgm:prSet>
      <dgm:spPr/>
    </dgm:pt>
    <dgm:pt modelId="{841454D7-8E8F-4539-B68C-C31261B6C231}" type="pres">
      <dgm:prSet presAssocID="{E16AE763-3210-447B-BD28-C09F91A40E6A}" presName="rootConnector" presStyleLbl="node2" presStyleIdx="2" presStyleCnt="3"/>
      <dgm:spPr/>
    </dgm:pt>
    <dgm:pt modelId="{7205A3EE-27E0-40AF-9F5D-18C94FB96A4E}" type="pres">
      <dgm:prSet presAssocID="{E16AE763-3210-447B-BD28-C09F91A40E6A}" presName="hierChild4" presStyleCnt="0"/>
      <dgm:spPr/>
    </dgm:pt>
    <dgm:pt modelId="{1CC912D5-49BC-4942-B03F-4E3776458100}" type="pres">
      <dgm:prSet presAssocID="{1389F35D-1120-48EF-AE2A-171191DAEEBB}" presName="Name37" presStyleLbl="parChTrans1D3" presStyleIdx="5" presStyleCnt="9"/>
      <dgm:spPr/>
    </dgm:pt>
    <dgm:pt modelId="{56A38626-13ED-439B-938E-2C36489C490D}" type="pres">
      <dgm:prSet presAssocID="{E3D761C4-20FE-489A-B4D2-6247D090E3EE}" presName="hierRoot2" presStyleCnt="0">
        <dgm:presLayoutVars>
          <dgm:hierBranch val="init"/>
        </dgm:presLayoutVars>
      </dgm:prSet>
      <dgm:spPr/>
    </dgm:pt>
    <dgm:pt modelId="{C07E393F-2907-41D2-A9E4-A27D17F24185}" type="pres">
      <dgm:prSet presAssocID="{E3D761C4-20FE-489A-B4D2-6247D090E3EE}" presName="rootComposite" presStyleCnt="0"/>
      <dgm:spPr/>
    </dgm:pt>
    <dgm:pt modelId="{6F838809-C4C3-45CB-9054-43E067558013}" type="pres">
      <dgm:prSet presAssocID="{E3D761C4-20FE-489A-B4D2-6247D090E3EE}" presName="rootText" presStyleLbl="node3" presStyleIdx="5" presStyleCnt="9">
        <dgm:presLayoutVars>
          <dgm:chPref val="3"/>
        </dgm:presLayoutVars>
      </dgm:prSet>
      <dgm:spPr/>
    </dgm:pt>
    <dgm:pt modelId="{23BD3601-3980-49A2-8456-3140A05057F3}" type="pres">
      <dgm:prSet presAssocID="{E3D761C4-20FE-489A-B4D2-6247D090E3EE}" presName="rootConnector" presStyleLbl="node3" presStyleIdx="5" presStyleCnt="9"/>
      <dgm:spPr/>
    </dgm:pt>
    <dgm:pt modelId="{1F4345BC-61EA-4FFF-B2AE-402358C73D94}" type="pres">
      <dgm:prSet presAssocID="{E3D761C4-20FE-489A-B4D2-6247D090E3EE}" presName="hierChild4" presStyleCnt="0"/>
      <dgm:spPr/>
    </dgm:pt>
    <dgm:pt modelId="{B272928A-D070-4DE6-8530-BA9F075D9F4B}" type="pres">
      <dgm:prSet presAssocID="{E3D761C4-20FE-489A-B4D2-6247D090E3EE}" presName="hierChild5" presStyleCnt="0"/>
      <dgm:spPr/>
    </dgm:pt>
    <dgm:pt modelId="{1B3CA7BD-CCEB-49D3-B609-8D7EC20ACCCD}" type="pres">
      <dgm:prSet presAssocID="{6395E508-A453-44A9-9555-2EFB5561EEF1}" presName="Name37" presStyleLbl="parChTrans1D3" presStyleIdx="6" presStyleCnt="9"/>
      <dgm:spPr/>
    </dgm:pt>
    <dgm:pt modelId="{3AFBF3DD-D266-49AD-8D07-14C64F5D4B3E}" type="pres">
      <dgm:prSet presAssocID="{9BCE8692-63F4-4B5D-A4CD-11C65829DA41}" presName="hierRoot2" presStyleCnt="0">
        <dgm:presLayoutVars>
          <dgm:hierBranch val="init"/>
        </dgm:presLayoutVars>
      </dgm:prSet>
      <dgm:spPr/>
    </dgm:pt>
    <dgm:pt modelId="{F8427F6F-29CB-4AA8-A2C7-BACEF825D598}" type="pres">
      <dgm:prSet presAssocID="{9BCE8692-63F4-4B5D-A4CD-11C65829DA41}" presName="rootComposite" presStyleCnt="0"/>
      <dgm:spPr/>
    </dgm:pt>
    <dgm:pt modelId="{038AB00C-7BF3-48AB-B51D-94D209DC842A}" type="pres">
      <dgm:prSet presAssocID="{9BCE8692-63F4-4B5D-A4CD-11C65829DA41}" presName="rootText" presStyleLbl="node3" presStyleIdx="6" presStyleCnt="9">
        <dgm:presLayoutVars>
          <dgm:chPref val="3"/>
        </dgm:presLayoutVars>
      </dgm:prSet>
      <dgm:spPr/>
    </dgm:pt>
    <dgm:pt modelId="{8AB2BF2F-D80D-482C-B050-EC1938343DFE}" type="pres">
      <dgm:prSet presAssocID="{9BCE8692-63F4-4B5D-A4CD-11C65829DA41}" presName="rootConnector" presStyleLbl="node3" presStyleIdx="6" presStyleCnt="9"/>
      <dgm:spPr/>
    </dgm:pt>
    <dgm:pt modelId="{396A7064-BCF9-4721-ABA9-2EEC3AF47C63}" type="pres">
      <dgm:prSet presAssocID="{9BCE8692-63F4-4B5D-A4CD-11C65829DA41}" presName="hierChild4" presStyleCnt="0"/>
      <dgm:spPr/>
    </dgm:pt>
    <dgm:pt modelId="{54FA1AE0-720E-4A57-B296-CD5DDC028F49}" type="pres">
      <dgm:prSet presAssocID="{9BCE8692-63F4-4B5D-A4CD-11C65829DA41}" presName="hierChild5" presStyleCnt="0"/>
      <dgm:spPr/>
    </dgm:pt>
    <dgm:pt modelId="{7040BFCC-5D38-46F7-BD66-CDFBCD9631D0}" type="pres">
      <dgm:prSet presAssocID="{A9D65C5A-52BE-4E5E-8614-4ECFD4E685D0}" presName="Name37" presStyleLbl="parChTrans1D3" presStyleIdx="7" presStyleCnt="9"/>
      <dgm:spPr/>
    </dgm:pt>
    <dgm:pt modelId="{08BB01F6-832E-4FD7-AE57-740C630797BB}" type="pres">
      <dgm:prSet presAssocID="{092D4C3D-DA72-4D0E-B664-34FB50D69BBE}" presName="hierRoot2" presStyleCnt="0">
        <dgm:presLayoutVars>
          <dgm:hierBranch val="init"/>
        </dgm:presLayoutVars>
      </dgm:prSet>
      <dgm:spPr/>
    </dgm:pt>
    <dgm:pt modelId="{A142D75A-BF9B-49B4-AA4A-01AF5E8F1298}" type="pres">
      <dgm:prSet presAssocID="{092D4C3D-DA72-4D0E-B664-34FB50D69BBE}" presName="rootComposite" presStyleCnt="0"/>
      <dgm:spPr/>
    </dgm:pt>
    <dgm:pt modelId="{BCB13F09-CE5F-4FFC-AB70-CA92D7A83DB0}" type="pres">
      <dgm:prSet presAssocID="{092D4C3D-DA72-4D0E-B664-34FB50D69BBE}" presName="rootText" presStyleLbl="node3" presStyleIdx="7" presStyleCnt="9">
        <dgm:presLayoutVars>
          <dgm:chPref val="3"/>
        </dgm:presLayoutVars>
      </dgm:prSet>
      <dgm:spPr/>
    </dgm:pt>
    <dgm:pt modelId="{3FACDFD1-721B-47E2-94E2-E8C2C6D127BC}" type="pres">
      <dgm:prSet presAssocID="{092D4C3D-DA72-4D0E-B664-34FB50D69BBE}" presName="rootConnector" presStyleLbl="node3" presStyleIdx="7" presStyleCnt="9"/>
      <dgm:spPr/>
    </dgm:pt>
    <dgm:pt modelId="{BA7DC057-820B-43E8-B52C-5A8DD26EA6ED}" type="pres">
      <dgm:prSet presAssocID="{092D4C3D-DA72-4D0E-B664-34FB50D69BBE}" presName="hierChild4" presStyleCnt="0"/>
      <dgm:spPr/>
    </dgm:pt>
    <dgm:pt modelId="{A3E1F927-1AFA-4B1D-BF43-4F54E5ECD199}" type="pres">
      <dgm:prSet presAssocID="{092D4C3D-DA72-4D0E-B664-34FB50D69BBE}" presName="hierChild5" presStyleCnt="0"/>
      <dgm:spPr/>
    </dgm:pt>
    <dgm:pt modelId="{66F19011-2D1A-472B-8878-47C050BFC355}" type="pres">
      <dgm:prSet presAssocID="{CF407A15-6E0A-4F57-9E9C-AFB6F3137CE3}" presName="Name37" presStyleLbl="parChTrans1D3" presStyleIdx="8" presStyleCnt="9"/>
      <dgm:spPr/>
    </dgm:pt>
    <dgm:pt modelId="{770E440B-29F7-4700-ADF7-D6D4C0644E94}" type="pres">
      <dgm:prSet presAssocID="{166A9FC9-0EBD-4088-B7E2-006D24882D37}" presName="hierRoot2" presStyleCnt="0">
        <dgm:presLayoutVars>
          <dgm:hierBranch val="init"/>
        </dgm:presLayoutVars>
      </dgm:prSet>
      <dgm:spPr/>
    </dgm:pt>
    <dgm:pt modelId="{08AB3B5E-D53F-478E-96F4-97994CE7AF43}" type="pres">
      <dgm:prSet presAssocID="{166A9FC9-0EBD-4088-B7E2-006D24882D37}" presName="rootComposite" presStyleCnt="0"/>
      <dgm:spPr/>
    </dgm:pt>
    <dgm:pt modelId="{D10F51DB-3EFA-4235-9453-D4E5BA871CBB}" type="pres">
      <dgm:prSet presAssocID="{166A9FC9-0EBD-4088-B7E2-006D24882D37}" presName="rootText" presStyleLbl="node3" presStyleIdx="8" presStyleCnt="9">
        <dgm:presLayoutVars>
          <dgm:chPref val="3"/>
        </dgm:presLayoutVars>
      </dgm:prSet>
      <dgm:spPr/>
    </dgm:pt>
    <dgm:pt modelId="{80697BF8-9244-40F4-81B0-21D945A6BF7F}" type="pres">
      <dgm:prSet presAssocID="{166A9FC9-0EBD-4088-B7E2-006D24882D37}" presName="rootConnector" presStyleLbl="node3" presStyleIdx="8" presStyleCnt="9"/>
      <dgm:spPr/>
    </dgm:pt>
    <dgm:pt modelId="{E44521CD-211A-4781-9831-F6BD77B5A3B4}" type="pres">
      <dgm:prSet presAssocID="{166A9FC9-0EBD-4088-B7E2-006D24882D37}" presName="hierChild4" presStyleCnt="0"/>
      <dgm:spPr/>
    </dgm:pt>
    <dgm:pt modelId="{350C871F-334F-4D6F-A43A-5B1440F07DE9}" type="pres">
      <dgm:prSet presAssocID="{166A9FC9-0EBD-4088-B7E2-006D24882D37}" presName="hierChild5" presStyleCnt="0"/>
      <dgm:spPr/>
    </dgm:pt>
    <dgm:pt modelId="{5BC9D9CD-F1F0-4039-98FC-5F1B59E44803}" type="pres">
      <dgm:prSet presAssocID="{E16AE763-3210-447B-BD28-C09F91A40E6A}" presName="hierChild5" presStyleCnt="0"/>
      <dgm:spPr/>
    </dgm:pt>
    <dgm:pt modelId="{1E0B4A96-97FC-4DDA-BF45-1ABA3CA5BAF8}" type="pres">
      <dgm:prSet presAssocID="{E6A04816-4348-4DCA-A562-C89AAC931EF2}" presName="hierChild3" presStyleCnt="0"/>
      <dgm:spPr/>
    </dgm:pt>
    <dgm:pt modelId="{595482D3-50E4-4FFC-92EF-7FC599BB1AF1}" type="pres">
      <dgm:prSet presAssocID="{32789463-8369-41FA-B379-BA970F121D45}" presName="Name111" presStyleLbl="parChTrans1D2" presStyleIdx="3" presStyleCnt="5"/>
      <dgm:spPr/>
    </dgm:pt>
    <dgm:pt modelId="{3B54A06C-1D2C-4DDB-944F-799A5D28C136}" type="pres">
      <dgm:prSet presAssocID="{CCBEBCD0-A6AD-45E3-A712-ACECF0591E78}" presName="hierRoot3" presStyleCnt="0">
        <dgm:presLayoutVars>
          <dgm:hierBranch val="init"/>
        </dgm:presLayoutVars>
      </dgm:prSet>
      <dgm:spPr/>
    </dgm:pt>
    <dgm:pt modelId="{64AC878F-901B-4033-A500-D6B6CC926B04}" type="pres">
      <dgm:prSet presAssocID="{CCBEBCD0-A6AD-45E3-A712-ACECF0591E78}" presName="rootComposite3" presStyleCnt="0"/>
      <dgm:spPr/>
    </dgm:pt>
    <dgm:pt modelId="{CFAFB3F4-5C49-4C38-9CBA-95598A9036D0}" type="pres">
      <dgm:prSet presAssocID="{CCBEBCD0-A6AD-45E3-A712-ACECF0591E78}" presName="rootText3" presStyleLbl="asst1" presStyleIdx="0" presStyleCnt="2">
        <dgm:presLayoutVars>
          <dgm:chPref val="3"/>
        </dgm:presLayoutVars>
      </dgm:prSet>
      <dgm:spPr/>
    </dgm:pt>
    <dgm:pt modelId="{BD2DC65F-3DBD-4150-A788-515FBB0FD656}" type="pres">
      <dgm:prSet presAssocID="{CCBEBCD0-A6AD-45E3-A712-ACECF0591E78}" presName="rootConnector3" presStyleLbl="asst1" presStyleIdx="0" presStyleCnt="2"/>
      <dgm:spPr/>
    </dgm:pt>
    <dgm:pt modelId="{0BC608F1-9026-4A0B-B6DA-7487F4D5E080}" type="pres">
      <dgm:prSet presAssocID="{CCBEBCD0-A6AD-45E3-A712-ACECF0591E78}" presName="hierChild6" presStyleCnt="0"/>
      <dgm:spPr/>
    </dgm:pt>
    <dgm:pt modelId="{CDAFB460-1B05-4845-ADAB-BECB06B4C9F2}" type="pres">
      <dgm:prSet presAssocID="{CCBEBCD0-A6AD-45E3-A712-ACECF0591E78}" presName="hierChild7" presStyleCnt="0"/>
      <dgm:spPr/>
    </dgm:pt>
    <dgm:pt modelId="{ED4D37EA-F02E-45D0-811A-1CC132EB035B}" type="pres">
      <dgm:prSet presAssocID="{E1338C24-5026-410A-BD7D-6694CEC1E364}" presName="Name111" presStyleLbl="parChTrans1D2" presStyleIdx="4" presStyleCnt="5"/>
      <dgm:spPr/>
    </dgm:pt>
    <dgm:pt modelId="{4A0B30B0-E270-4987-A3A8-40E77A001612}" type="pres">
      <dgm:prSet presAssocID="{1BD93B8C-38A4-4D30-AA19-11418324ACA2}" presName="hierRoot3" presStyleCnt="0">
        <dgm:presLayoutVars>
          <dgm:hierBranch val="init"/>
        </dgm:presLayoutVars>
      </dgm:prSet>
      <dgm:spPr/>
    </dgm:pt>
    <dgm:pt modelId="{260E380F-909D-46B3-A788-4900BEA8AA35}" type="pres">
      <dgm:prSet presAssocID="{1BD93B8C-38A4-4D30-AA19-11418324ACA2}" presName="rootComposite3" presStyleCnt="0"/>
      <dgm:spPr/>
    </dgm:pt>
    <dgm:pt modelId="{4D83EA84-8B1F-4222-9456-7265333EC542}" type="pres">
      <dgm:prSet presAssocID="{1BD93B8C-38A4-4D30-AA19-11418324ACA2}" presName="rootText3" presStyleLbl="asst1" presStyleIdx="1" presStyleCnt="2">
        <dgm:presLayoutVars>
          <dgm:chPref val="3"/>
        </dgm:presLayoutVars>
      </dgm:prSet>
      <dgm:spPr/>
    </dgm:pt>
    <dgm:pt modelId="{E8921632-84F0-448F-BAA6-3B19C32B3187}" type="pres">
      <dgm:prSet presAssocID="{1BD93B8C-38A4-4D30-AA19-11418324ACA2}" presName="rootConnector3" presStyleLbl="asst1" presStyleIdx="1" presStyleCnt="2"/>
      <dgm:spPr/>
    </dgm:pt>
    <dgm:pt modelId="{2FEF21FA-FCF4-4055-8348-09B79A91A559}" type="pres">
      <dgm:prSet presAssocID="{1BD93B8C-38A4-4D30-AA19-11418324ACA2}" presName="hierChild6" presStyleCnt="0"/>
      <dgm:spPr/>
    </dgm:pt>
    <dgm:pt modelId="{6D0428F7-1402-461E-B714-23062900DCC7}" type="pres">
      <dgm:prSet presAssocID="{1BD93B8C-38A4-4D30-AA19-11418324ACA2}" presName="hierChild7" presStyleCnt="0"/>
      <dgm:spPr/>
    </dgm:pt>
  </dgm:ptLst>
  <dgm:cxnLst>
    <dgm:cxn modelId="{CE239702-5B78-48DE-9EF2-3B86D47DA4ED}" type="presOf" srcId="{6395E508-A453-44A9-9555-2EFB5561EEF1}" destId="{1B3CA7BD-CCEB-49D3-B609-8D7EC20ACCCD}" srcOrd="0" destOrd="0" presId="urn:microsoft.com/office/officeart/2005/8/layout/orgChart1"/>
    <dgm:cxn modelId="{ADB78304-61C8-48AF-A397-58CECD25EF3D}" type="presOf" srcId="{70AF6582-D394-439F-8639-0FF3B354296E}" destId="{E621EED2-6F4F-4FD0-9B1F-3109D23F2C5C}" srcOrd="0" destOrd="0" presId="urn:microsoft.com/office/officeart/2005/8/layout/orgChart1"/>
    <dgm:cxn modelId="{F89CF206-77AF-44B2-B485-B644A97A8FB1}" srcId="{E6A04816-4348-4DCA-A562-C89AAC931EF2}" destId="{E16AE763-3210-447B-BD28-C09F91A40E6A}" srcOrd="4" destOrd="0" parTransId="{0B7A3563-76A4-4A49-9CD4-3B4461171791}" sibTransId="{DFDB1DFB-1C8C-4764-AC2E-9A1EFE3357A0}"/>
    <dgm:cxn modelId="{A7CE160D-8950-485E-AFEA-4BE9B4E1F190}" srcId="{E16AE763-3210-447B-BD28-C09F91A40E6A}" destId="{092D4C3D-DA72-4D0E-B664-34FB50D69BBE}" srcOrd="2" destOrd="0" parTransId="{A9D65C5A-52BE-4E5E-8614-4ECFD4E685D0}" sibTransId="{28007C35-C038-469D-9E28-612E6FA4BEFD}"/>
    <dgm:cxn modelId="{A5645A0E-B9B2-44DF-8D70-99014EBDAAAE}" srcId="{E6A04816-4348-4DCA-A562-C89AAC931EF2}" destId="{CCBEBCD0-A6AD-45E3-A712-ACECF0591E78}" srcOrd="0" destOrd="0" parTransId="{32789463-8369-41FA-B379-BA970F121D45}" sibTransId="{243D6E05-67CD-4F58-94D2-6EAA1588A8B0}"/>
    <dgm:cxn modelId="{8B1FE014-D807-4141-B1FC-01FCD4A03842}" type="presOf" srcId="{E6A04816-4348-4DCA-A562-C89AAC931EF2}" destId="{C1D56439-8FDF-4F69-9FE0-0725F3800160}" srcOrd="1" destOrd="0" presId="urn:microsoft.com/office/officeart/2005/8/layout/orgChart1"/>
    <dgm:cxn modelId="{2A572916-BB41-4AE7-9A42-4C9C14A4D7F2}" type="presOf" srcId="{32789463-8369-41FA-B379-BA970F121D45}" destId="{595482D3-50E4-4FFC-92EF-7FC599BB1AF1}" srcOrd="0" destOrd="0" presId="urn:microsoft.com/office/officeart/2005/8/layout/orgChart1"/>
    <dgm:cxn modelId="{9906F61C-DC39-4A12-88A1-08C4E56F6599}" srcId="{FD3113C2-7632-4D40-AC9A-B2456F86F28E}" destId="{6B2A6920-2605-435E-838B-3E3E957DF31C}" srcOrd="1" destOrd="0" parTransId="{28315730-282A-42B1-A5A0-F8C09884BACD}" sibTransId="{A66366FB-24DD-4DE5-A0FD-066CAF12DEF3}"/>
    <dgm:cxn modelId="{302DCE1E-661F-4192-A2C8-55F19122ACE9}" srcId="{F32E96EE-8C00-4742-BDEA-F34523AC104F}" destId="{23BED126-C02B-42A2-9EC0-8F428B0BDBF5}" srcOrd="1" destOrd="0" parTransId="{70AF6582-D394-439F-8639-0FF3B354296E}" sibTransId="{E8C0BC5D-4A48-47CE-818F-7FABD7705E29}"/>
    <dgm:cxn modelId="{30478724-DD45-45A1-8E0F-3D630B551AE2}" type="presOf" srcId="{E3D761C4-20FE-489A-B4D2-6247D090E3EE}" destId="{23BD3601-3980-49A2-8456-3140A05057F3}" srcOrd="1" destOrd="0" presId="urn:microsoft.com/office/officeart/2005/8/layout/orgChart1"/>
    <dgm:cxn modelId="{B9149925-1A43-4CA4-816A-0AF154587D03}" type="presOf" srcId="{5E34F08E-D86A-449D-83E8-7523B1AE5DD6}" destId="{37793E83-79C9-4B16-B3AC-8E8A60081408}" srcOrd="0" destOrd="0" presId="urn:microsoft.com/office/officeart/2005/8/layout/orgChart1"/>
    <dgm:cxn modelId="{0DDBF028-D85D-4C47-9439-AEA534FC2372}" type="presOf" srcId="{DB9BB9F8-2BC9-45DB-9CCC-9EF82218DCB1}" destId="{854E8D40-7537-46C9-B026-838DF45FB927}" srcOrd="0" destOrd="0" presId="urn:microsoft.com/office/officeart/2005/8/layout/orgChart1"/>
    <dgm:cxn modelId="{96A92C2C-A144-4594-A0C4-DE8F28FF8EEB}" type="presOf" srcId="{6B2A6920-2605-435E-838B-3E3E957DF31C}" destId="{71B78107-5D9F-4F0D-8D0D-BCD410194973}" srcOrd="0" destOrd="0" presId="urn:microsoft.com/office/officeart/2005/8/layout/orgChart1"/>
    <dgm:cxn modelId="{5F5BEF2C-5362-47EC-92DA-5F8881D9AA97}" type="presOf" srcId="{DB9BB9F8-2BC9-45DB-9CCC-9EF82218DCB1}" destId="{4AE97B17-38FB-4739-85CD-AC3316D9610E}" srcOrd="1" destOrd="0" presId="urn:microsoft.com/office/officeart/2005/8/layout/orgChart1"/>
    <dgm:cxn modelId="{A88ECC2F-2026-40FC-9B56-285F53354453}" type="presOf" srcId="{FD3113C2-7632-4D40-AC9A-B2456F86F28E}" destId="{00EA1CE6-EBFA-45DC-981D-72E1C5E0F5AF}" srcOrd="1" destOrd="0" presId="urn:microsoft.com/office/officeart/2005/8/layout/orgChart1"/>
    <dgm:cxn modelId="{83E60137-1441-48E7-A0DA-02E1288ADF73}" type="presOf" srcId="{E3D761C4-20FE-489A-B4D2-6247D090E3EE}" destId="{6F838809-C4C3-45CB-9054-43E067558013}" srcOrd="0" destOrd="0" presId="urn:microsoft.com/office/officeart/2005/8/layout/orgChart1"/>
    <dgm:cxn modelId="{B77AFC37-6A9B-44CA-A376-B01F00418467}" type="presOf" srcId="{AE304CCB-B447-49E2-B2FA-457139B9C4AE}" destId="{5C6374B7-5EA1-4C77-9307-FE10CB6E2D78}" srcOrd="0" destOrd="0" presId="urn:microsoft.com/office/officeart/2005/8/layout/orgChart1"/>
    <dgm:cxn modelId="{196A0039-B91E-4BD9-A827-4917C9DD53B9}" type="presOf" srcId="{875D0D18-40ED-493A-AE20-6E591A372B55}" destId="{27179B01-5151-4ED5-96E9-8169D01E4709}" srcOrd="0" destOrd="0" presId="urn:microsoft.com/office/officeart/2005/8/layout/orgChart1"/>
    <dgm:cxn modelId="{5112223A-428D-435D-86D6-F0F9B0631837}" srcId="{FD3113C2-7632-4D40-AC9A-B2456F86F28E}" destId="{DB9BB9F8-2BC9-45DB-9CCC-9EF82218DCB1}" srcOrd="0" destOrd="0" parTransId="{875D0D18-40ED-493A-AE20-6E591A372B55}" sibTransId="{48B514E2-0201-4563-90EB-8FB503496931}"/>
    <dgm:cxn modelId="{1DE4115B-279D-4682-867B-797D28737D45}" type="presOf" srcId="{F32E96EE-8C00-4742-BDEA-F34523AC104F}" destId="{36BD0786-5774-4237-BED8-673EB2815A63}" srcOrd="1" destOrd="0" presId="urn:microsoft.com/office/officeart/2005/8/layout/orgChart1"/>
    <dgm:cxn modelId="{687F575F-3DF6-4AED-8390-F250C39B4602}" type="presOf" srcId="{166A9FC9-0EBD-4088-B7E2-006D24882D37}" destId="{D10F51DB-3EFA-4235-9453-D4E5BA871CBB}" srcOrd="0" destOrd="0" presId="urn:microsoft.com/office/officeart/2005/8/layout/orgChart1"/>
    <dgm:cxn modelId="{1BEF9D62-F23B-446A-969C-E957B1552D8F}" type="presOf" srcId="{1389F35D-1120-48EF-AE2A-171191DAEEBB}" destId="{1CC912D5-49BC-4942-B03F-4E3776458100}" srcOrd="0" destOrd="0" presId="urn:microsoft.com/office/officeart/2005/8/layout/orgChart1"/>
    <dgm:cxn modelId="{A1649C47-22B2-4326-9BBF-FF5E80C55856}" type="presOf" srcId="{E9DE2F25-C901-45C4-929B-688378F59155}" destId="{79893543-3981-4C29-9611-57DA800EAB5C}" srcOrd="1" destOrd="0" presId="urn:microsoft.com/office/officeart/2005/8/layout/orgChart1"/>
    <dgm:cxn modelId="{DD9A506A-BE1E-4C07-B3E1-D1DEC56428F6}" type="presOf" srcId="{A9D65C5A-52BE-4E5E-8614-4ECFD4E685D0}" destId="{7040BFCC-5D38-46F7-BD66-CDFBCD9631D0}" srcOrd="0" destOrd="0" presId="urn:microsoft.com/office/officeart/2005/8/layout/orgChart1"/>
    <dgm:cxn modelId="{5A89074B-9376-455D-8F77-A58B8BF3B7E4}" type="presOf" srcId="{1BD93B8C-38A4-4D30-AA19-11418324ACA2}" destId="{E8921632-84F0-448F-BAA6-3B19C32B3187}" srcOrd="1" destOrd="0" presId="urn:microsoft.com/office/officeart/2005/8/layout/orgChart1"/>
    <dgm:cxn modelId="{5B1E7A6B-647E-48D1-AFE0-4F1E7EC86EE6}" type="presOf" srcId="{092D4C3D-DA72-4D0E-B664-34FB50D69BBE}" destId="{3FACDFD1-721B-47E2-94E2-E8C2C6D127BC}" srcOrd="1" destOrd="0" presId="urn:microsoft.com/office/officeart/2005/8/layout/orgChart1"/>
    <dgm:cxn modelId="{7170F36B-DF86-442B-855E-14D8C5342934}" type="presOf" srcId="{F9FAB2DF-964A-44C1-AD83-C824995616A3}" destId="{3B7B886C-C0B1-4C48-95C8-6F3D675A0865}" srcOrd="0" destOrd="0" presId="urn:microsoft.com/office/officeart/2005/8/layout/orgChart1"/>
    <dgm:cxn modelId="{44AF504E-0844-4D21-BF1A-EFC26E3BA3C3}" type="presOf" srcId="{1BD93B8C-38A4-4D30-AA19-11418324ACA2}" destId="{4D83EA84-8B1F-4222-9456-7265333EC542}" srcOrd="0" destOrd="0" presId="urn:microsoft.com/office/officeart/2005/8/layout/orgChart1"/>
    <dgm:cxn modelId="{5B1B5556-6E11-431B-AF1D-E182C962740E}" type="presOf" srcId="{092D4C3D-DA72-4D0E-B664-34FB50D69BBE}" destId="{BCB13F09-CE5F-4FFC-AB70-CA92D7A83DB0}" srcOrd="0" destOrd="0" presId="urn:microsoft.com/office/officeart/2005/8/layout/orgChart1"/>
    <dgm:cxn modelId="{C23FB778-FDD3-4B05-A807-BB1261007BF9}" srcId="{F32E96EE-8C00-4742-BDEA-F34523AC104F}" destId="{E9DE2F25-C901-45C4-929B-688378F59155}" srcOrd="0" destOrd="0" parTransId="{AE304CCB-B447-49E2-B2FA-457139B9C4AE}" sibTransId="{547B7329-D6E7-4341-BB05-99535BB77920}"/>
    <dgm:cxn modelId="{5EC86559-E5FD-4ECE-A27B-A170D5D0D0D2}" type="presOf" srcId="{E9DE2F25-C901-45C4-929B-688378F59155}" destId="{C4A4F355-FAF9-40EE-91CE-6EFDE320A89E}" srcOrd="0" destOrd="0" presId="urn:microsoft.com/office/officeart/2005/8/layout/orgChart1"/>
    <dgm:cxn modelId="{551B1485-880C-4C83-9000-6B17A0E4CEAE}" srcId="{E6A04816-4348-4DCA-A562-C89AAC931EF2}" destId="{1BD93B8C-38A4-4D30-AA19-11418324ACA2}" srcOrd="1" destOrd="0" parTransId="{E1338C24-5026-410A-BD7D-6694CEC1E364}" sibTransId="{91253C0D-CB8D-4A4B-B365-1DA184FBAD73}"/>
    <dgm:cxn modelId="{80DC5485-B2EC-4D10-B7E9-B0E6B7437B48}" srcId="{E16AE763-3210-447B-BD28-C09F91A40E6A}" destId="{166A9FC9-0EBD-4088-B7E2-006D24882D37}" srcOrd="3" destOrd="0" parTransId="{CF407A15-6E0A-4F57-9E9C-AFB6F3137CE3}" sibTransId="{530E5F79-E6A4-4266-B7EC-D29ED2D74D31}"/>
    <dgm:cxn modelId="{84F0A786-F671-4DE4-AC33-AC750949E901}" type="presOf" srcId="{23BED126-C02B-42A2-9EC0-8F428B0BDBF5}" destId="{7626C39E-3B4C-4C5C-80A9-EFF87E2AE2A6}" srcOrd="1" destOrd="0" presId="urn:microsoft.com/office/officeart/2005/8/layout/orgChart1"/>
    <dgm:cxn modelId="{B0761587-34A5-4DF1-9C6F-44CC503984FD}" srcId="{E16AE763-3210-447B-BD28-C09F91A40E6A}" destId="{E3D761C4-20FE-489A-B4D2-6247D090E3EE}" srcOrd="0" destOrd="0" parTransId="{1389F35D-1120-48EF-AE2A-171191DAEEBB}" sibTransId="{A9E38790-F295-4C4D-A02C-678512EB0419}"/>
    <dgm:cxn modelId="{D9A77D8E-8F33-4E12-BB8D-0DA2E326B906}" type="presOf" srcId="{CCBEBCD0-A6AD-45E3-A712-ACECF0591E78}" destId="{CFAFB3F4-5C49-4C38-9CBA-95598A9036D0}" srcOrd="0" destOrd="0" presId="urn:microsoft.com/office/officeart/2005/8/layout/orgChart1"/>
    <dgm:cxn modelId="{A20FB09C-2A44-4971-989D-30E7005DBFFC}" type="presOf" srcId="{CCBEBCD0-A6AD-45E3-A712-ACECF0591E78}" destId="{BD2DC65F-3DBD-4150-A788-515FBB0FD656}" srcOrd="1" destOrd="0" presId="urn:microsoft.com/office/officeart/2005/8/layout/orgChart1"/>
    <dgm:cxn modelId="{EDB4369F-724B-4A43-8FFC-F42368991572}" srcId="{E6A04816-4348-4DCA-A562-C89AAC931EF2}" destId="{F32E96EE-8C00-4742-BDEA-F34523AC104F}" srcOrd="2" destOrd="0" parTransId="{71A65F09-A55E-491F-A599-E10363A85B21}" sibTransId="{4CBAF709-3B52-468F-9565-BDCDF0C9A9B1}"/>
    <dgm:cxn modelId="{165292A0-F767-4BBE-A901-16EE19B2B2D8}" type="presOf" srcId="{394799CF-A3EE-4DE8-9DEC-7ED165D60316}" destId="{B1679701-8BC4-4CE6-8678-4ADBC621B359}" srcOrd="0" destOrd="0" presId="urn:microsoft.com/office/officeart/2005/8/layout/orgChart1"/>
    <dgm:cxn modelId="{01D077A2-91A3-4107-9BB3-137DECE1EA54}" srcId="{F32E96EE-8C00-4742-BDEA-F34523AC104F}" destId="{394799CF-A3EE-4DE8-9DEC-7ED165D60316}" srcOrd="2" destOrd="0" parTransId="{5E34F08E-D86A-449D-83E8-7523B1AE5DD6}" sibTransId="{5499C15B-5AE2-42BD-AC92-EC0763519563}"/>
    <dgm:cxn modelId="{9025FFA9-76FF-4E3A-81FC-861B042CB64A}" type="presOf" srcId="{E1338C24-5026-410A-BD7D-6694CEC1E364}" destId="{ED4D37EA-F02E-45D0-811A-1CC132EB035B}" srcOrd="0" destOrd="0" presId="urn:microsoft.com/office/officeart/2005/8/layout/orgChart1"/>
    <dgm:cxn modelId="{7C2B8FAB-9886-400C-BCD5-8637F7C4124A}" type="presOf" srcId="{E16AE763-3210-447B-BD28-C09F91A40E6A}" destId="{841454D7-8E8F-4539-B68C-C31261B6C231}" srcOrd="1" destOrd="0" presId="urn:microsoft.com/office/officeart/2005/8/layout/orgChart1"/>
    <dgm:cxn modelId="{0FC767AE-1404-446A-B158-39E98A852335}" type="presOf" srcId="{E16AE763-3210-447B-BD28-C09F91A40E6A}" destId="{8FB42DFF-30A8-4754-BAC3-FFD6B2CAEDE6}" srcOrd="0" destOrd="0" presId="urn:microsoft.com/office/officeart/2005/8/layout/orgChart1"/>
    <dgm:cxn modelId="{3B4890B0-4BFD-41F9-8CE3-8BE730E67BB3}" type="presOf" srcId="{21508E72-BB51-4C37-B7CF-7FC745E3B042}" destId="{3739D8D4-066E-418D-B7AB-CCBFF3A2A63F}" srcOrd="0" destOrd="0" presId="urn:microsoft.com/office/officeart/2005/8/layout/orgChart1"/>
    <dgm:cxn modelId="{2E2790BB-47D4-4E87-AE8F-7628CF8C2C9A}" type="presOf" srcId="{F32E96EE-8C00-4742-BDEA-F34523AC104F}" destId="{A76C8C2C-1900-49BA-9CDA-B6826F7D0070}" srcOrd="0" destOrd="0" presId="urn:microsoft.com/office/officeart/2005/8/layout/orgChart1"/>
    <dgm:cxn modelId="{1B23BACB-2DB7-4C5F-B881-394FA5EB4130}" type="presOf" srcId="{6B2A6920-2605-435E-838B-3E3E957DF31C}" destId="{42511070-4A82-436D-8345-2CCE3993FAC9}" srcOrd="1" destOrd="0" presId="urn:microsoft.com/office/officeart/2005/8/layout/orgChart1"/>
    <dgm:cxn modelId="{E11063CD-5857-4B1B-B221-36A00E35B187}" type="presOf" srcId="{23BED126-C02B-42A2-9EC0-8F428B0BDBF5}" destId="{4118E5AA-17DF-419F-90D5-58038E9EE807}" srcOrd="0" destOrd="0" presId="urn:microsoft.com/office/officeart/2005/8/layout/orgChart1"/>
    <dgm:cxn modelId="{79E5AECE-277A-4AA3-9042-A9902C705EC1}" srcId="{21508E72-BB51-4C37-B7CF-7FC745E3B042}" destId="{E6A04816-4348-4DCA-A562-C89AAC931EF2}" srcOrd="0" destOrd="0" parTransId="{5A3BB1C8-BD45-44D4-8E12-E30F07592990}" sibTransId="{5F62F03E-7EBB-4B7D-A5EF-9B0CD10ED080}"/>
    <dgm:cxn modelId="{561D11D6-7C2B-4B34-9BEB-04B816A85306}" type="presOf" srcId="{E6A04816-4348-4DCA-A562-C89AAC931EF2}" destId="{BC283FD3-0641-4803-B637-931E1AE78FFE}" srcOrd="0" destOrd="0" presId="urn:microsoft.com/office/officeart/2005/8/layout/orgChart1"/>
    <dgm:cxn modelId="{86FFDBD9-2463-4245-A5F7-8E855E9A21F6}" srcId="{E6A04816-4348-4DCA-A562-C89AAC931EF2}" destId="{FD3113C2-7632-4D40-AC9A-B2456F86F28E}" srcOrd="3" destOrd="0" parTransId="{F9FAB2DF-964A-44C1-AD83-C824995616A3}" sibTransId="{5ECAC4BA-8693-4F0D-B15A-ACA4B9F471AC}"/>
    <dgm:cxn modelId="{ED90AADA-BA3F-4CF6-9C32-705054D15B77}" type="presOf" srcId="{28315730-282A-42B1-A5A0-F8C09884BACD}" destId="{E18EABDA-5EF8-4FBF-B453-214094586682}" srcOrd="0" destOrd="0" presId="urn:microsoft.com/office/officeart/2005/8/layout/orgChart1"/>
    <dgm:cxn modelId="{CC4AECDB-2B3A-483A-8C63-D185A7EF9101}" type="presOf" srcId="{71A65F09-A55E-491F-A599-E10363A85B21}" destId="{6CFA0E3D-A821-4E23-8A7B-1862E3941BF5}" srcOrd="0" destOrd="0" presId="urn:microsoft.com/office/officeart/2005/8/layout/orgChart1"/>
    <dgm:cxn modelId="{822CDBDC-26D5-43B8-9D1B-B47BCE821BAC}" srcId="{E16AE763-3210-447B-BD28-C09F91A40E6A}" destId="{9BCE8692-63F4-4B5D-A4CD-11C65829DA41}" srcOrd="1" destOrd="0" parTransId="{6395E508-A453-44A9-9555-2EFB5561EEF1}" sibTransId="{DA0FC6C7-4E70-464B-8B89-A9A106B9A4F6}"/>
    <dgm:cxn modelId="{65DD3DE6-07C3-4060-895D-4F3C56B039EB}" type="presOf" srcId="{394799CF-A3EE-4DE8-9DEC-7ED165D60316}" destId="{DB83EBB5-DAAC-4F52-A8AD-72F9257D02CB}" srcOrd="1" destOrd="0" presId="urn:microsoft.com/office/officeart/2005/8/layout/orgChart1"/>
    <dgm:cxn modelId="{DB6675E8-540C-4962-AD6C-473E67CDF121}" type="presOf" srcId="{FD3113C2-7632-4D40-AC9A-B2456F86F28E}" destId="{441846D3-5045-4AFD-950E-0AB90730A679}" srcOrd="0" destOrd="0" presId="urn:microsoft.com/office/officeart/2005/8/layout/orgChart1"/>
    <dgm:cxn modelId="{EC2235EE-6AD4-41BD-81C6-1D2AC40C8C73}" type="presOf" srcId="{9BCE8692-63F4-4B5D-A4CD-11C65829DA41}" destId="{038AB00C-7BF3-48AB-B51D-94D209DC842A}" srcOrd="0" destOrd="0" presId="urn:microsoft.com/office/officeart/2005/8/layout/orgChart1"/>
    <dgm:cxn modelId="{F3308EF2-05E9-4B5C-985E-0B87B0B87CC4}" type="presOf" srcId="{0B7A3563-76A4-4A49-9CD4-3B4461171791}" destId="{6E6724FC-0067-4816-A128-5CB01AB40317}" srcOrd="0" destOrd="0" presId="urn:microsoft.com/office/officeart/2005/8/layout/orgChart1"/>
    <dgm:cxn modelId="{D3C21CF4-DFE8-4B13-9EBA-22810011CEED}" type="presOf" srcId="{166A9FC9-0EBD-4088-B7E2-006D24882D37}" destId="{80697BF8-9244-40F4-81B0-21D945A6BF7F}" srcOrd="1" destOrd="0" presId="urn:microsoft.com/office/officeart/2005/8/layout/orgChart1"/>
    <dgm:cxn modelId="{164B5BF6-2374-4D77-8DDA-3548EE9E2F49}" type="presOf" srcId="{CF407A15-6E0A-4F57-9E9C-AFB6F3137CE3}" destId="{66F19011-2D1A-472B-8878-47C050BFC355}" srcOrd="0" destOrd="0" presId="urn:microsoft.com/office/officeart/2005/8/layout/orgChart1"/>
    <dgm:cxn modelId="{AD345CFB-BA2A-4023-BB34-39965DF6C0C4}" type="presOf" srcId="{9BCE8692-63F4-4B5D-A4CD-11C65829DA41}" destId="{8AB2BF2F-D80D-482C-B050-EC1938343DFE}" srcOrd="1" destOrd="0" presId="urn:microsoft.com/office/officeart/2005/8/layout/orgChart1"/>
    <dgm:cxn modelId="{DA8A7C08-C790-4397-94E0-17128677A4D5}" type="presParOf" srcId="{3739D8D4-066E-418D-B7AB-CCBFF3A2A63F}" destId="{9892E8C2-7327-43F4-B058-FB901F1F0A22}" srcOrd="0" destOrd="0" presId="urn:microsoft.com/office/officeart/2005/8/layout/orgChart1"/>
    <dgm:cxn modelId="{001689CF-4E65-4211-BC14-4D7DC167A8BD}" type="presParOf" srcId="{9892E8C2-7327-43F4-B058-FB901F1F0A22}" destId="{0900B1A5-9D8E-46EB-B078-A7970B48C8D4}" srcOrd="0" destOrd="0" presId="urn:microsoft.com/office/officeart/2005/8/layout/orgChart1"/>
    <dgm:cxn modelId="{BC8D8846-DDBB-4A22-8F3B-E070A455D9F5}" type="presParOf" srcId="{0900B1A5-9D8E-46EB-B078-A7970B48C8D4}" destId="{BC283FD3-0641-4803-B637-931E1AE78FFE}" srcOrd="0" destOrd="0" presId="urn:microsoft.com/office/officeart/2005/8/layout/orgChart1"/>
    <dgm:cxn modelId="{8F1AD581-41E4-4447-AEA1-A571D993822B}" type="presParOf" srcId="{0900B1A5-9D8E-46EB-B078-A7970B48C8D4}" destId="{C1D56439-8FDF-4F69-9FE0-0725F3800160}" srcOrd="1" destOrd="0" presId="urn:microsoft.com/office/officeart/2005/8/layout/orgChart1"/>
    <dgm:cxn modelId="{3DA777C9-6289-4673-813D-FFF9193CB1B2}" type="presParOf" srcId="{9892E8C2-7327-43F4-B058-FB901F1F0A22}" destId="{57476FD1-E68C-455E-B0AD-879AA8E459AA}" srcOrd="1" destOrd="0" presId="urn:microsoft.com/office/officeart/2005/8/layout/orgChart1"/>
    <dgm:cxn modelId="{8BC7AE82-506C-4221-A935-F90E6FECF187}" type="presParOf" srcId="{57476FD1-E68C-455E-B0AD-879AA8E459AA}" destId="{6CFA0E3D-A821-4E23-8A7B-1862E3941BF5}" srcOrd="0" destOrd="0" presId="urn:microsoft.com/office/officeart/2005/8/layout/orgChart1"/>
    <dgm:cxn modelId="{1E4DEBD1-62F7-40F5-B843-6628D9FDCC46}" type="presParOf" srcId="{57476FD1-E68C-455E-B0AD-879AA8E459AA}" destId="{4C1121D5-ECAA-475F-AB6C-69520048FE67}" srcOrd="1" destOrd="0" presId="urn:microsoft.com/office/officeart/2005/8/layout/orgChart1"/>
    <dgm:cxn modelId="{07B45FBB-A4A4-4E36-A286-8DE64F4C43BA}" type="presParOf" srcId="{4C1121D5-ECAA-475F-AB6C-69520048FE67}" destId="{ECA563EE-6285-41DC-9B79-1274CB51B607}" srcOrd="0" destOrd="0" presId="urn:microsoft.com/office/officeart/2005/8/layout/orgChart1"/>
    <dgm:cxn modelId="{5527200B-7F22-46A4-B314-A77412EFF63D}" type="presParOf" srcId="{ECA563EE-6285-41DC-9B79-1274CB51B607}" destId="{A76C8C2C-1900-49BA-9CDA-B6826F7D0070}" srcOrd="0" destOrd="0" presId="urn:microsoft.com/office/officeart/2005/8/layout/orgChart1"/>
    <dgm:cxn modelId="{1132FBBC-0BA8-45E8-A6B2-2DE2E31A16D9}" type="presParOf" srcId="{ECA563EE-6285-41DC-9B79-1274CB51B607}" destId="{36BD0786-5774-4237-BED8-673EB2815A63}" srcOrd="1" destOrd="0" presId="urn:microsoft.com/office/officeart/2005/8/layout/orgChart1"/>
    <dgm:cxn modelId="{1C5A9605-5B99-47D8-A120-0B3BC648BDB0}" type="presParOf" srcId="{4C1121D5-ECAA-475F-AB6C-69520048FE67}" destId="{A3EBB0BE-C724-44E2-8C9A-426897CAFD44}" srcOrd="1" destOrd="0" presId="urn:microsoft.com/office/officeart/2005/8/layout/orgChart1"/>
    <dgm:cxn modelId="{543198BB-4EBE-470A-A308-8F7D25FA5CC8}" type="presParOf" srcId="{A3EBB0BE-C724-44E2-8C9A-426897CAFD44}" destId="{5C6374B7-5EA1-4C77-9307-FE10CB6E2D78}" srcOrd="0" destOrd="0" presId="urn:microsoft.com/office/officeart/2005/8/layout/orgChart1"/>
    <dgm:cxn modelId="{126E8172-5610-4E3E-9E45-A20F4854FE27}" type="presParOf" srcId="{A3EBB0BE-C724-44E2-8C9A-426897CAFD44}" destId="{A99D4348-1975-4ACE-AF4E-C9CFF3F530E9}" srcOrd="1" destOrd="0" presId="urn:microsoft.com/office/officeart/2005/8/layout/orgChart1"/>
    <dgm:cxn modelId="{98071AFF-0258-4E21-967E-A6626E545580}" type="presParOf" srcId="{A99D4348-1975-4ACE-AF4E-C9CFF3F530E9}" destId="{B2FE6380-16D7-4B80-AE2E-E880C0CBA4EF}" srcOrd="0" destOrd="0" presId="urn:microsoft.com/office/officeart/2005/8/layout/orgChart1"/>
    <dgm:cxn modelId="{B85A7886-58AB-4197-B5DB-D07393C616FF}" type="presParOf" srcId="{B2FE6380-16D7-4B80-AE2E-E880C0CBA4EF}" destId="{C4A4F355-FAF9-40EE-91CE-6EFDE320A89E}" srcOrd="0" destOrd="0" presId="urn:microsoft.com/office/officeart/2005/8/layout/orgChart1"/>
    <dgm:cxn modelId="{8F9F18E1-CF2C-4024-BBAE-10F2558252F3}" type="presParOf" srcId="{B2FE6380-16D7-4B80-AE2E-E880C0CBA4EF}" destId="{79893543-3981-4C29-9611-57DA800EAB5C}" srcOrd="1" destOrd="0" presId="urn:microsoft.com/office/officeart/2005/8/layout/orgChart1"/>
    <dgm:cxn modelId="{26B50C52-4EE6-43FD-AFE8-8F687B403C9B}" type="presParOf" srcId="{A99D4348-1975-4ACE-AF4E-C9CFF3F530E9}" destId="{3A10A39D-F9F2-4F13-9333-AF528AB6802B}" srcOrd="1" destOrd="0" presId="urn:microsoft.com/office/officeart/2005/8/layout/orgChart1"/>
    <dgm:cxn modelId="{35531E60-8EF3-4076-ABFA-3881BC95E9F0}" type="presParOf" srcId="{A99D4348-1975-4ACE-AF4E-C9CFF3F530E9}" destId="{447F10DB-155F-4275-91BA-30747B707F34}" srcOrd="2" destOrd="0" presId="urn:microsoft.com/office/officeart/2005/8/layout/orgChart1"/>
    <dgm:cxn modelId="{39E38378-F962-4CD6-9004-E234FCD02DDC}" type="presParOf" srcId="{A3EBB0BE-C724-44E2-8C9A-426897CAFD44}" destId="{E621EED2-6F4F-4FD0-9B1F-3109D23F2C5C}" srcOrd="2" destOrd="0" presId="urn:microsoft.com/office/officeart/2005/8/layout/orgChart1"/>
    <dgm:cxn modelId="{87175415-FAFB-4D14-9CE0-73FEE24CA400}" type="presParOf" srcId="{A3EBB0BE-C724-44E2-8C9A-426897CAFD44}" destId="{4212EFB9-6AE8-44BF-B952-5327A889FB3D}" srcOrd="3" destOrd="0" presId="urn:microsoft.com/office/officeart/2005/8/layout/orgChart1"/>
    <dgm:cxn modelId="{372E61AE-8B6D-4771-9A76-F66EFB4CFF39}" type="presParOf" srcId="{4212EFB9-6AE8-44BF-B952-5327A889FB3D}" destId="{A8E89877-F377-4346-B7AE-160E16FE2ABC}" srcOrd="0" destOrd="0" presId="urn:microsoft.com/office/officeart/2005/8/layout/orgChart1"/>
    <dgm:cxn modelId="{D51950A1-BB16-40A5-925F-6E03EE8DCF02}" type="presParOf" srcId="{A8E89877-F377-4346-B7AE-160E16FE2ABC}" destId="{4118E5AA-17DF-419F-90D5-58038E9EE807}" srcOrd="0" destOrd="0" presId="urn:microsoft.com/office/officeart/2005/8/layout/orgChart1"/>
    <dgm:cxn modelId="{F3962443-0871-4202-BF29-79AC880E973C}" type="presParOf" srcId="{A8E89877-F377-4346-B7AE-160E16FE2ABC}" destId="{7626C39E-3B4C-4C5C-80A9-EFF87E2AE2A6}" srcOrd="1" destOrd="0" presId="urn:microsoft.com/office/officeart/2005/8/layout/orgChart1"/>
    <dgm:cxn modelId="{9557293C-D957-4DA9-826B-23040552E945}" type="presParOf" srcId="{4212EFB9-6AE8-44BF-B952-5327A889FB3D}" destId="{0DA0A0B9-4F2C-49F2-BEEC-B4B93F73FC82}" srcOrd="1" destOrd="0" presId="urn:microsoft.com/office/officeart/2005/8/layout/orgChart1"/>
    <dgm:cxn modelId="{2B72852E-EB3A-433B-9CD6-4F7C6A0CA414}" type="presParOf" srcId="{4212EFB9-6AE8-44BF-B952-5327A889FB3D}" destId="{FC7FB1DE-3DEB-4912-8332-BDABC73A32F7}" srcOrd="2" destOrd="0" presId="urn:microsoft.com/office/officeart/2005/8/layout/orgChart1"/>
    <dgm:cxn modelId="{6B47FD94-213A-454E-B37D-EB822761643D}" type="presParOf" srcId="{A3EBB0BE-C724-44E2-8C9A-426897CAFD44}" destId="{37793E83-79C9-4B16-B3AC-8E8A60081408}" srcOrd="4" destOrd="0" presId="urn:microsoft.com/office/officeart/2005/8/layout/orgChart1"/>
    <dgm:cxn modelId="{F162E5B5-9074-43B2-977E-1DB42B6B11F1}" type="presParOf" srcId="{A3EBB0BE-C724-44E2-8C9A-426897CAFD44}" destId="{7979D972-DED3-4F06-A545-B002CAF34EBA}" srcOrd="5" destOrd="0" presId="urn:microsoft.com/office/officeart/2005/8/layout/orgChart1"/>
    <dgm:cxn modelId="{16FC5B30-F4B7-4819-B070-35F7DAAA9776}" type="presParOf" srcId="{7979D972-DED3-4F06-A545-B002CAF34EBA}" destId="{62C6073D-640D-49F3-9ABC-706223691DF5}" srcOrd="0" destOrd="0" presId="urn:microsoft.com/office/officeart/2005/8/layout/orgChart1"/>
    <dgm:cxn modelId="{4F37C9C1-6577-4866-9636-DFB22C4B41B0}" type="presParOf" srcId="{62C6073D-640D-49F3-9ABC-706223691DF5}" destId="{B1679701-8BC4-4CE6-8678-4ADBC621B359}" srcOrd="0" destOrd="0" presId="urn:microsoft.com/office/officeart/2005/8/layout/orgChart1"/>
    <dgm:cxn modelId="{81ECFAE2-E06D-417B-83D4-45CC014617DE}" type="presParOf" srcId="{62C6073D-640D-49F3-9ABC-706223691DF5}" destId="{DB83EBB5-DAAC-4F52-A8AD-72F9257D02CB}" srcOrd="1" destOrd="0" presId="urn:microsoft.com/office/officeart/2005/8/layout/orgChart1"/>
    <dgm:cxn modelId="{322EDF6E-A870-4470-B83C-F48593F58FE6}" type="presParOf" srcId="{7979D972-DED3-4F06-A545-B002CAF34EBA}" destId="{DA959B0E-7BBE-46DC-9597-5B4234636EFF}" srcOrd="1" destOrd="0" presId="urn:microsoft.com/office/officeart/2005/8/layout/orgChart1"/>
    <dgm:cxn modelId="{34AB51CA-8C9D-4712-A9D2-040143C98B8A}" type="presParOf" srcId="{7979D972-DED3-4F06-A545-B002CAF34EBA}" destId="{9679A027-7ACE-42D5-ACAC-CBAAC9923ADA}" srcOrd="2" destOrd="0" presId="urn:microsoft.com/office/officeart/2005/8/layout/orgChart1"/>
    <dgm:cxn modelId="{BE86E0BA-5889-4340-8DA2-C44F88911191}" type="presParOf" srcId="{4C1121D5-ECAA-475F-AB6C-69520048FE67}" destId="{5134637A-5A0E-4C3A-A8DA-5EDD5C9D3612}" srcOrd="2" destOrd="0" presId="urn:microsoft.com/office/officeart/2005/8/layout/orgChart1"/>
    <dgm:cxn modelId="{ADA64BD2-EFA7-41F5-8B83-4E5BBDC2AAFA}" type="presParOf" srcId="{57476FD1-E68C-455E-B0AD-879AA8E459AA}" destId="{3B7B886C-C0B1-4C48-95C8-6F3D675A0865}" srcOrd="2" destOrd="0" presId="urn:microsoft.com/office/officeart/2005/8/layout/orgChart1"/>
    <dgm:cxn modelId="{FC330988-602B-47F3-B4A2-C0952161D7E5}" type="presParOf" srcId="{57476FD1-E68C-455E-B0AD-879AA8E459AA}" destId="{F28F2E37-CE30-4F2D-9022-7DB95AC05D35}" srcOrd="3" destOrd="0" presId="urn:microsoft.com/office/officeart/2005/8/layout/orgChart1"/>
    <dgm:cxn modelId="{9AD4C7ED-B09B-443C-BF9C-EF69DF1125A6}" type="presParOf" srcId="{F28F2E37-CE30-4F2D-9022-7DB95AC05D35}" destId="{8B1900EB-8B98-46D2-8300-C655B6D76FDA}" srcOrd="0" destOrd="0" presId="urn:microsoft.com/office/officeart/2005/8/layout/orgChart1"/>
    <dgm:cxn modelId="{A20A42F6-AD6B-459E-8876-B39DBFB78CA2}" type="presParOf" srcId="{8B1900EB-8B98-46D2-8300-C655B6D76FDA}" destId="{441846D3-5045-4AFD-950E-0AB90730A679}" srcOrd="0" destOrd="0" presId="urn:microsoft.com/office/officeart/2005/8/layout/orgChart1"/>
    <dgm:cxn modelId="{9A575D34-596E-4BF2-883F-445558C6F241}" type="presParOf" srcId="{8B1900EB-8B98-46D2-8300-C655B6D76FDA}" destId="{00EA1CE6-EBFA-45DC-981D-72E1C5E0F5AF}" srcOrd="1" destOrd="0" presId="urn:microsoft.com/office/officeart/2005/8/layout/orgChart1"/>
    <dgm:cxn modelId="{8B7452D8-C66F-4556-899F-1A13BAE2C47C}" type="presParOf" srcId="{F28F2E37-CE30-4F2D-9022-7DB95AC05D35}" destId="{7BF4DA0E-C401-4912-B13B-50296156F370}" srcOrd="1" destOrd="0" presId="urn:microsoft.com/office/officeart/2005/8/layout/orgChart1"/>
    <dgm:cxn modelId="{7FB2B5B0-D6FA-4A4F-A8B1-E012A9EFFDCD}" type="presParOf" srcId="{7BF4DA0E-C401-4912-B13B-50296156F370}" destId="{27179B01-5151-4ED5-96E9-8169D01E4709}" srcOrd="0" destOrd="0" presId="urn:microsoft.com/office/officeart/2005/8/layout/orgChart1"/>
    <dgm:cxn modelId="{C074DFB4-324A-4AA1-BE36-70812EB49925}" type="presParOf" srcId="{7BF4DA0E-C401-4912-B13B-50296156F370}" destId="{E7665657-A483-4C90-A26D-32CA9049B2BB}" srcOrd="1" destOrd="0" presId="urn:microsoft.com/office/officeart/2005/8/layout/orgChart1"/>
    <dgm:cxn modelId="{F286BB74-77D9-43D1-AA7E-28A85345DC9C}" type="presParOf" srcId="{E7665657-A483-4C90-A26D-32CA9049B2BB}" destId="{145A499B-89A5-4C52-B001-979B90DF1716}" srcOrd="0" destOrd="0" presId="urn:microsoft.com/office/officeart/2005/8/layout/orgChart1"/>
    <dgm:cxn modelId="{FBF8A97E-9A78-472B-A7DE-ACF27219FB33}" type="presParOf" srcId="{145A499B-89A5-4C52-B001-979B90DF1716}" destId="{854E8D40-7537-46C9-B026-838DF45FB927}" srcOrd="0" destOrd="0" presId="urn:microsoft.com/office/officeart/2005/8/layout/orgChart1"/>
    <dgm:cxn modelId="{0434DEE6-1055-4E38-B307-C9FC4651522F}" type="presParOf" srcId="{145A499B-89A5-4C52-B001-979B90DF1716}" destId="{4AE97B17-38FB-4739-85CD-AC3316D9610E}" srcOrd="1" destOrd="0" presId="urn:microsoft.com/office/officeart/2005/8/layout/orgChart1"/>
    <dgm:cxn modelId="{CB6BA8EA-FF64-42E8-9293-49649464EF32}" type="presParOf" srcId="{E7665657-A483-4C90-A26D-32CA9049B2BB}" destId="{0A7E4FE6-4859-4A32-8A5B-27B64A61D3AB}" srcOrd="1" destOrd="0" presId="urn:microsoft.com/office/officeart/2005/8/layout/orgChart1"/>
    <dgm:cxn modelId="{F0E71CF4-E10C-4D6A-A0E7-ABF5B60A317F}" type="presParOf" srcId="{E7665657-A483-4C90-A26D-32CA9049B2BB}" destId="{DB55BD90-5A8E-4FB4-8676-9022AC6F191E}" srcOrd="2" destOrd="0" presId="urn:microsoft.com/office/officeart/2005/8/layout/orgChart1"/>
    <dgm:cxn modelId="{914A1514-D717-4A91-84D4-4E640E4B8FD6}" type="presParOf" srcId="{7BF4DA0E-C401-4912-B13B-50296156F370}" destId="{E18EABDA-5EF8-4FBF-B453-214094586682}" srcOrd="2" destOrd="0" presId="urn:microsoft.com/office/officeart/2005/8/layout/orgChart1"/>
    <dgm:cxn modelId="{4A11C234-EA5E-490E-9A62-C857A3275A5F}" type="presParOf" srcId="{7BF4DA0E-C401-4912-B13B-50296156F370}" destId="{9569E0A8-9382-4FFC-BFCB-B6B60BDA4329}" srcOrd="3" destOrd="0" presId="urn:microsoft.com/office/officeart/2005/8/layout/orgChart1"/>
    <dgm:cxn modelId="{4BBDECC9-5E25-4D53-AD87-9E6A2B8F849B}" type="presParOf" srcId="{9569E0A8-9382-4FFC-BFCB-B6B60BDA4329}" destId="{47115A61-FA14-4782-B4AE-0216B405D87D}" srcOrd="0" destOrd="0" presId="urn:microsoft.com/office/officeart/2005/8/layout/orgChart1"/>
    <dgm:cxn modelId="{E118ECDA-9BB1-47DA-9C09-F0C5B1B83A05}" type="presParOf" srcId="{47115A61-FA14-4782-B4AE-0216B405D87D}" destId="{71B78107-5D9F-4F0D-8D0D-BCD410194973}" srcOrd="0" destOrd="0" presId="urn:microsoft.com/office/officeart/2005/8/layout/orgChart1"/>
    <dgm:cxn modelId="{9E99D975-67A5-4EF5-A05C-058E5DD549C6}" type="presParOf" srcId="{47115A61-FA14-4782-B4AE-0216B405D87D}" destId="{42511070-4A82-436D-8345-2CCE3993FAC9}" srcOrd="1" destOrd="0" presId="urn:microsoft.com/office/officeart/2005/8/layout/orgChart1"/>
    <dgm:cxn modelId="{19EA72D2-CBF3-4D91-9616-F59E1D056CA3}" type="presParOf" srcId="{9569E0A8-9382-4FFC-BFCB-B6B60BDA4329}" destId="{6D7048B3-EE56-4658-9869-190546167779}" srcOrd="1" destOrd="0" presId="urn:microsoft.com/office/officeart/2005/8/layout/orgChart1"/>
    <dgm:cxn modelId="{DB78F74D-9EBE-41D6-82A6-8B3B6C98B53F}" type="presParOf" srcId="{9569E0A8-9382-4FFC-BFCB-B6B60BDA4329}" destId="{6456A477-7BD8-493E-A94A-AB5E1FF94E1E}" srcOrd="2" destOrd="0" presId="urn:microsoft.com/office/officeart/2005/8/layout/orgChart1"/>
    <dgm:cxn modelId="{852D7ACD-4B44-4EFE-BADC-0378974B41A5}" type="presParOf" srcId="{F28F2E37-CE30-4F2D-9022-7DB95AC05D35}" destId="{0B1B3F09-D128-40CD-BB47-7C3D023E457E}" srcOrd="2" destOrd="0" presId="urn:microsoft.com/office/officeart/2005/8/layout/orgChart1"/>
    <dgm:cxn modelId="{F6054815-2E0B-4836-9622-0916239FE58E}" type="presParOf" srcId="{57476FD1-E68C-455E-B0AD-879AA8E459AA}" destId="{6E6724FC-0067-4816-A128-5CB01AB40317}" srcOrd="4" destOrd="0" presId="urn:microsoft.com/office/officeart/2005/8/layout/orgChart1"/>
    <dgm:cxn modelId="{1700135F-6054-4997-A1F9-D9B61368E735}" type="presParOf" srcId="{57476FD1-E68C-455E-B0AD-879AA8E459AA}" destId="{FB6EF951-DEEF-44C8-924E-1A5B3DA66572}" srcOrd="5" destOrd="0" presId="urn:microsoft.com/office/officeart/2005/8/layout/orgChart1"/>
    <dgm:cxn modelId="{FBC02329-FE40-4873-830F-1F177AF85A17}" type="presParOf" srcId="{FB6EF951-DEEF-44C8-924E-1A5B3DA66572}" destId="{E5FD7B98-C6D5-4169-A932-7FF4008042D1}" srcOrd="0" destOrd="0" presId="urn:microsoft.com/office/officeart/2005/8/layout/orgChart1"/>
    <dgm:cxn modelId="{FB2DE595-6E30-4343-BE54-099516B266DD}" type="presParOf" srcId="{E5FD7B98-C6D5-4169-A932-7FF4008042D1}" destId="{8FB42DFF-30A8-4754-BAC3-FFD6B2CAEDE6}" srcOrd="0" destOrd="0" presId="urn:microsoft.com/office/officeart/2005/8/layout/orgChart1"/>
    <dgm:cxn modelId="{25021076-1276-442E-8C54-7EC91FDB81DF}" type="presParOf" srcId="{E5FD7B98-C6D5-4169-A932-7FF4008042D1}" destId="{841454D7-8E8F-4539-B68C-C31261B6C231}" srcOrd="1" destOrd="0" presId="urn:microsoft.com/office/officeart/2005/8/layout/orgChart1"/>
    <dgm:cxn modelId="{D647B165-8F31-44B3-BCCC-295B4F9EFD4D}" type="presParOf" srcId="{FB6EF951-DEEF-44C8-924E-1A5B3DA66572}" destId="{7205A3EE-27E0-40AF-9F5D-18C94FB96A4E}" srcOrd="1" destOrd="0" presId="urn:microsoft.com/office/officeart/2005/8/layout/orgChart1"/>
    <dgm:cxn modelId="{BAD69C1B-96E6-4B87-9AFC-BC8D72DCFD9B}" type="presParOf" srcId="{7205A3EE-27E0-40AF-9F5D-18C94FB96A4E}" destId="{1CC912D5-49BC-4942-B03F-4E3776458100}" srcOrd="0" destOrd="0" presId="urn:microsoft.com/office/officeart/2005/8/layout/orgChart1"/>
    <dgm:cxn modelId="{B883B7FD-8C47-4E2D-96B4-084419F9C308}" type="presParOf" srcId="{7205A3EE-27E0-40AF-9F5D-18C94FB96A4E}" destId="{56A38626-13ED-439B-938E-2C36489C490D}" srcOrd="1" destOrd="0" presId="urn:microsoft.com/office/officeart/2005/8/layout/orgChart1"/>
    <dgm:cxn modelId="{F6D3E2DC-059C-45CC-A8BF-14C887DCE59B}" type="presParOf" srcId="{56A38626-13ED-439B-938E-2C36489C490D}" destId="{C07E393F-2907-41D2-A9E4-A27D17F24185}" srcOrd="0" destOrd="0" presId="urn:microsoft.com/office/officeart/2005/8/layout/orgChart1"/>
    <dgm:cxn modelId="{DB609721-FF8C-40DB-BD6B-05F59A183737}" type="presParOf" srcId="{C07E393F-2907-41D2-A9E4-A27D17F24185}" destId="{6F838809-C4C3-45CB-9054-43E067558013}" srcOrd="0" destOrd="0" presId="urn:microsoft.com/office/officeart/2005/8/layout/orgChart1"/>
    <dgm:cxn modelId="{537D6AED-6717-4BD2-A226-00EADFADF594}" type="presParOf" srcId="{C07E393F-2907-41D2-A9E4-A27D17F24185}" destId="{23BD3601-3980-49A2-8456-3140A05057F3}" srcOrd="1" destOrd="0" presId="urn:microsoft.com/office/officeart/2005/8/layout/orgChart1"/>
    <dgm:cxn modelId="{6C7740AE-2D83-4324-AADA-2ECD55D51D92}" type="presParOf" srcId="{56A38626-13ED-439B-938E-2C36489C490D}" destId="{1F4345BC-61EA-4FFF-B2AE-402358C73D94}" srcOrd="1" destOrd="0" presId="urn:microsoft.com/office/officeart/2005/8/layout/orgChart1"/>
    <dgm:cxn modelId="{D6612C7E-72E5-4803-8371-6E2987E3886C}" type="presParOf" srcId="{56A38626-13ED-439B-938E-2C36489C490D}" destId="{B272928A-D070-4DE6-8530-BA9F075D9F4B}" srcOrd="2" destOrd="0" presId="urn:microsoft.com/office/officeart/2005/8/layout/orgChart1"/>
    <dgm:cxn modelId="{9F9F86A4-6EA4-40D9-A872-D0EEEBD9B5B3}" type="presParOf" srcId="{7205A3EE-27E0-40AF-9F5D-18C94FB96A4E}" destId="{1B3CA7BD-CCEB-49D3-B609-8D7EC20ACCCD}" srcOrd="2" destOrd="0" presId="urn:microsoft.com/office/officeart/2005/8/layout/orgChart1"/>
    <dgm:cxn modelId="{1ADC7302-148C-4D0A-8D53-6A2BADC0847D}" type="presParOf" srcId="{7205A3EE-27E0-40AF-9F5D-18C94FB96A4E}" destId="{3AFBF3DD-D266-49AD-8D07-14C64F5D4B3E}" srcOrd="3" destOrd="0" presId="urn:microsoft.com/office/officeart/2005/8/layout/orgChart1"/>
    <dgm:cxn modelId="{52030053-6462-4702-BFDE-3C5470F7A138}" type="presParOf" srcId="{3AFBF3DD-D266-49AD-8D07-14C64F5D4B3E}" destId="{F8427F6F-29CB-4AA8-A2C7-BACEF825D598}" srcOrd="0" destOrd="0" presId="urn:microsoft.com/office/officeart/2005/8/layout/orgChart1"/>
    <dgm:cxn modelId="{46542663-70A5-4363-BCC2-2226967064E0}" type="presParOf" srcId="{F8427F6F-29CB-4AA8-A2C7-BACEF825D598}" destId="{038AB00C-7BF3-48AB-B51D-94D209DC842A}" srcOrd="0" destOrd="0" presId="urn:microsoft.com/office/officeart/2005/8/layout/orgChart1"/>
    <dgm:cxn modelId="{00C3D89D-56C2-45C0-AA04-BF5481B295D6}" type="presParOf" srcId="{F8427F6F-29CB-4AA8-A2C7-BACEF825D598}" destId="{8AB2BF2F-D80D-482C-B050-EC1938343DFE}" srcOrd="1" destOrd="0" presId="urn:microsoft.com/office/officeart/2005/8/layout/orgChart1"/>
    <dgm:cxn modelId="{C704F901-C81D-4670-B37E-92FF4C3EA90A}" type="presParOf" srcId="{3AFBF3DD-D266-49AD-8D07-14C64F5D4B3E}" destId="{396A7064-BCF9-4721-ABA9-2EEC3AF47C63}" srcOrd="1" destOrd="0" presId="urn:microsoft.com/office/officeart/2005/8/layout/orgChart1"/>
    <dgm:cxn modelId="{70528FE7-8B2A-47A2-B451-61D4806B2D9A}" type="presParOf" srcId="{3AFBF3DD-D266-49AD-8D07-14C64F5D4B3E}" destId="{54FA1AE0-720E-4A57-B296-CD5DDC028F49}" srcOrd="2" destOrd="0" presId="urn:microsoft.com/office/officeart/2005/8/layout/orgChart1"/>
    <dgm:cxn modelId="{3F0F5AFC-9086-47F0-8196-75F44F224D58}" type="presParOf" srcId="{7205A3EE-27E0-40AF-9F5D-18C94FB96A4E}" destId="{7040BFCC-5D38-46F7-BD66-CDFBCD9631D0}" srcOrd="4" destOrd="0" presId="urn:microsoft.com/office/officeart/2005/8/layout/orgChart1"/>
    <dgm:cxn modelId="{BA4562F4-2C39-4317-AB96-0AA3D3F2E96E}" type="presParOf" srcId="{7205A3EE-27E0-40AF-9F5D-18C94FB96A4E}" destId="{08BB01F6-832E-4FD7-AE57-740C630797BB}" srcOrd="5" destOrd="0" presId="urn:microsoft.com/office/officeart/2005/8/layout/orgChart1"/>
    <dgm:cxn modelId="{36E5CD59-E1B2-4A50-889E-553F6B49ED8C}" type="presParOf" srcId="{08BB01F6-832E-4FD7-AE57-740C630797BB}" destId="{A142D75A-BF9B-49B4-AA4A-01AF5E8F1298}" srcOrd="0" destOrd="0" presId="urn:microsoft.com/office/officeart/2005/8/layout/orgChart1"/>
    <dgm:cxn modelId="{A2EF9E57-33B4-49B6-967D-F42B7EDC0A66}" type="presParOf" srcId="{A142D75A-BF9B-49B4-AA4A-01AF5E8F1298}" destId="{BCB13F09-CE5F-4FFC-AB70-CA92D7A83DB0}" srcOrd="0" destOrd="0" presId="urn:microsoft.com/office/officeart/2005/8/layout/orgChart1"/>
    <dgm:cxn modelId="{4E7DEE41-381C-40B2-9BE3-06248755DC8F}" type="presParOf" srcId="{A142D75A-BF9B-49B4-AA4A-01AF5E8F1298}" destId="{3FACDFD1-721B-47E2-94E2-E8C2C6D127BC}" srcOrd="1" destOrd="0" presId="urn:microsoft.com/office/officeart/2005/8/layout/orgChart1"/>
    <dgm:cxn modelId="{D961CA40-B3BD-4426-A223-D502FCDABE87}" type="presParOf" srcId="{08BB01F6-832E-4FD7-AE57-740C630797BB}" destId="{BA7DC057-820B-43E8-B52C-5A8DD26EA6ED}" srcOrd="1" destOrd="0" presId="urn:microsoft.com/office/officeart/2005/8/layout/orgChart1"/>
    <dgm:cxn modelId="{3ABB3991-C2DE-4879-95A2-98D7D50AA961}" type="presParOf" srcId="{08BB01F6-832E-4FD7-AE57-740C630797BB}" destId="{A3E1F927-1AFA-4B1D-BF43-4F54E5ECD199}" srcOrd="2" destOrd="0" presId="urn:microsoft.com/office/officeart/2005/8/layout/orgChart1"/>
    <dgm:cxn modelId="{7361D463-A2F3-4E81-A9AA-2F1208267620}" type="presParOf" srcId="{7205A3EE-27E0-40AF-9F5D-18C94FB96A4E}" destId="{66F19011-2D1A-472B-8878-47C050BFC355}" srcOrd="6" destOrd="0" presId="urn:microsoft.com/office/officeart/2005/8/layout/orgChart1"/>
    <dgm:cxn modelId="{C8CC881C-3335-4564-AC15-1FD4035C5E38}" type="presParOf" srcId="{7205A3EE-27E0-40AF-9F5D-18C94FB96A4E}" destId="{770E440B-29F7-4700-ADF7-D6D4C0644E94}" srcOrd="7" destOrd="0" presId="urn:microsoft.com/office/officeart/2005/8/layout/orgChart1"/>
    <dgm:cxn modelId="{44AF3E43-D65F-4A78-B463-D279E23AB71C}" type="presParOf" srcId="{770E440B-29F7-4700-ADF7-D6D4C0644E94}" destId="{08AB3B5E-D53F-478E-96F4-97994CE7AF43}" srcOrd="0" destOrd="0" presId="urn:microsoft.com/office/officeart/2005/8/layout/orgChart1"/>
    <dgm:cxn modelId="{1A452A1A-7E9A-441D-9A7D-C3BFD7E9706A}" type="presParOf" srcId="{08AB3B5E-D53F-478E-96F4-97994CE7AF43}" destId="{D10F51DB-3EFA-4235-9453-D4E5BA871CBB}" srcOrd="0" destOrd="0" presId="urn:microsoft.com/office/officeart/2005/8/layout/orgChart1"/>
    <dgm:cxn modelId="{AB1D236E-83A0-49F1-AC00-613C841E1EBE}" type="presParOf" srcId="{08AB3B5E-D53F-478E-96F4-97994CE7AF43}" destId="{80697BF8-9244-40F4-81B0-21D945A6BF7F}" srcOrd="1" destOrd="0" presId="urn:microsoft.com/office/officeart/2005/8/layout/orgChart1"/>
    <dgm:cxn modelId="{A4F082C9-8148-4ADC-A46E-446814498795}" type="presParOf" srcId="{770E440B-29F7-4700-ADF7-D6D4C0644E94}" destId="{E44521CD-211A-4781-9831-F6BD77B5A3B4}" srcOrd="1" destOrd="0" presId="urn:microsoft.com/office/officeart/2005/8/layout/orgChart1"/>
    <dgm:cxn modelId="{F4E08134-4719-421F-A014-B71B3A8C0A73}" type="presParOf" srcId="{770E440B-29F7-4700-ADF7-D6D4C0644E94}" destId="{350C871F-334F-4D6F-A43A-5B1440F07DE9}" srcOrd="2" destOrd="0" presId="urn:microsoft.com/office/officeart/2005/8/layout/orgChart1"/>
    <dgm:cxn modelId="{9A639B56-5530-4664-B60B-AB71E0D13CCB}" type="presParOf" srcId="{FB6EF951-DEEF-44C8-924E-1A5B3DA66572}" destId="{5BC9D9CD-F1F0-4039-98FC-5F1B59E44803}" srcOrd="2" destOrd="0" presId="urn:microsoft.com/office/officeart/2005/8/layout/orgChart1"/>
    <dgm:cxn modelId="{7917EB57-B7C9-4E4A-A2C6-A534D4368241}" type="presParOf" srcId="{9892E8C2-7327-43F4-B058-FB901F1F0A22}" destId="{1E0B4A96-97FC-4DDA-BF45-1ABA3CA5BAF8}" srcOrd="2" destOrd="0" presId="urn:microsoft.com/office/officeart/2005/8/layout/orgChart1"/>
    <dgm:cxn modelId="{E49A0D87-8C1C-4F29-89BC-8C8E604D4CFC}" type="presParOf" srcId="{1E0B4A96-97FC-4DDA-BF45-1ABA3CA5BAF8}" destId="{595482D3-50E4-4FFC-92EF-7FC599BB1AF1}" srcOrd="0" destOrd="0" presId="urn:microsoft.com/office/officeart/2005/8/layout/orgChart1"/>
    <dgm:cxn modelId="{AB6B12D4-4750-4BEE-A836-ECEC0A301860}" type="presParOf" srcId="{1E0B4A96-97FC-4DDA-BF45-1ABA3CA5BAF8}" destId="{3B54A06C-1D2C-4DDB-944F-799A5D28C136}" srcOrd="1" destOrd="0" presId="urn:microsoft.com/office/officeart/2005/8/layout/orgChart1"/>
    <dgm:cxn modelId="{46D2C789-C21F-4C9D-9EB1-705B38C464AC}" type="presParOf" srcId="{3B54A06C-1D2C-4DDB-944F-799A5D28C136}" destId="{64AC878F-901B-4033-A500-D6B6CC926B04}" srcOrd="0" destOrd="0" presId="urn:microsoft.com/office/officeart/2005/8/layout/orgChart1"/>
    <dgm:cxn modelId="{82D571C2-761C-4C8C-9D5F-EE108B732DB1}" type="presParOf" srcId="{64AC878F-901B-4033-A500-D6B6CC926B04}" destId="{CFAFB3F4-5C49-4C38-9CBA-95598A9036D0}" srcOrd="0" destOrd="0" presId="urn:microsoft.com/office/officeart/2005/8/layout/orgChart1"/>
    <dgm:cxn modelId="{8A4EF406-4ED1-4C5E-AA20-718D53C06726}" type="presParOf" srcId="{64AC878F-901B-4033-A500-D6B6CC926B04}" destId="{BD2DC65F-3DBD-4150-A788-515FBB0FD656}" srcOrd="1" destOrd="0" presId="urn:microsoft.com/office/officeart/2005/8/layout/orgChart1"/>
    <dgm:cxn modelId="{674B3FCF-390D-4356-9BC9-906DD0F7CD67}" type="presParOf" srcId="{3B54A06C-1D2C-4DDB-944F-799A5D28C136}" destId="{0BC608F1-9026-4A0B-B6DA-7487F4D5E080}" srcOrd="1" destOrd="0" presId="urn:microsoft.com/office/officeart/2005/8/layout/orgChart1"/>
    <dgm:cxn modelId="{D43C6922-F069-4F2F-AEE2-05BCA56B41F5}" type="presParOf" srcId="{3B54A06C-1D2C-4DDB-944F-799A5D28C136}" destId="{CDAFB460-1B05-4845-ADAB-BECB06B4C9F2}" srcOrd="2" destOrd="0" presId="urn:microsoft.com/office/officeart/2005/8/layout/orgChart1"/>
    <dgm:cxn modelId="{4E886A05-6E53-4255-9898-DF89C33A3584}" type="presParOf" srcId="{1E0B4A96-97FC-4DDA-BF45-1ABA3CA5BAF8}" destId="{ED4D37EA-F02E-45D0-811A-1CC132EB035B}" srcOrd="2" destOrd="0" presId="urn:microsoft.com/office/officeart/2005/8/layout/orgChart1"/>
    <dgm:cxn modelId="{77AD1563-1E06-4C9B-98AD-4AC352E94C35}" type="presParOf" srcId="{1E0B4A96-97FC-4DDA-BF45-1ABA3CA5BAF8}" destId="{4A0B30B0-E270-4987-A3A8-40E77A001612}" srcOrd="3" destOrd="0" presId="urn:microsoft.com/office/officeart/2005/8/layout/orgChart1"/>
    <dgm:cxn modelId="{64049F5E-486D-4EF1-9175-D49C8D5214D6}" type="presParOf" srcId="{4A0B30B0-E270-4987-A3A8-40E77A001612}" destId="{260E380F-909D-46B3-A788-4900BEA8AA35}" srcOrd="0" destOrd="0" presId="urn:microsoft.com/office/officeart/2005/8/layout/orgChart1"/>
    <dgm:cxn modelId="{378148D8-D792-4723-8792-B6AE92B8A510}" type="presParOf" srcId="{260E380F-909D-46B3-A788-4900BEA8AA35}" destId="{4D83EA84-8B1F-4222-9456-7265333EC542}" srcOrd="0" destOrd="0" presId="urn:microsoft.com/office/officeart/2005/8/layout/orgChart1"/>
    <dgm:cxn modelId="{6ABA72E5-3C4C-40F4-BB77-DF5058BDABC4}" type="presParOf" srcId="{260E380F-909D-46B3-A788-4900BEA8AA35}" destId="{E8921632-84F0-448F-BAA6-3B19C32B3187}" srcOrd="1" destOrd="0" presId="urn:microsoft.com/office/officeart/2005/8/layout/orgChart1"/>
    <dgm:cxn modelId="{DFAE1D41-525F-4923-9EB3-BB8A36793757}" type="presParOf" srcId="{4A0B30B0-E270-4987-A3A8-40E77A001612}" destId="{2FEF21FA-FCF4-4055-8348-09B79A91A559}" srcOrd="1" destOrd="0" presId="urn:microsoft.com/office/officeart/2005/8/layout/orgChart1"/>
    <dgm:cxn modelId="{FB81360A-650C-4F46-BF9D-62A65BD54134}" type="presParOf" srcId="{4A0B30B0-E270-4987-A3A8-40E77A001612}" destId="{6D0428F7-1402-461E-B714-23062900DCC7}" srcOrd="2" destOrd="0" presId="urn:microsoft.com/office/officeart/2005/8/layout/orgChart1"/>
  </dgm:cxnLst>
  <dgm:bg/>
  <dgm:whole>
    <a:ln>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4D37EA-F02E-45D0-811A-1CC132EB035B}">
      <dsp:nvSpPr>
        <dsp:cNvPr id="0" name=""/>
        <dsp:cNvSpPr/>
      </dsp:nvSpPr>
      <dsp:spPr>
        <a:xfrm>
          <a:off x="2613012" y="320469"/>
          <a:ext cx="91440" cy="293315"/>
        </a:xfrm>
        <a:custGeom>
          <a:avLst/>
          <a:gdLst/>
          <a:ahLst/>
          <a:cxnLst/>
          <a:rect l="0" t="0" r="0" b="0"/>
          <a:pathLst>
            <a:path>
              <a:moveTo>
                <a:pt x="45720" y="0"/>
              </a:moveTo>
              <a:lnTo>
                <a:pt x="45720" y="293315"/>
              </a:lnTo>
              <a:lnTo>
                <a:pt x="112672" y="29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5482D3-50E4-4FFC-92EF-7FC599BB1AF1}">
      <dsp:nvSpPr>
        <dsp:cNvPr id="0" name=""/>
        <dsp:cNvSpPr/>
      </dsp:nvSpPr>
      <dsp:spPr>
        <a:xfrm>
          <a:off x="2546059" y="320469"/>
          <a:ext cx="91440" cy="293315"/>
        </a:xfrm>
        <a:custGeom>
          <a:avLst/>
          <a:gdLst/>
          <a:ahLst/>
          <a:cxnLst/>
          <a:rect l="0" t="0" r="0" b="0"/>
          <a:pathLst>
            <a:path>
              <a:moveTo>
                <a:pt x="112672" y="0"/>
              </a:moveTo>
              <a:lnTo>
                <a:pt x="112672" y="293315"/>
              </a:lnTo>
              <a:lnTo>
                <a:pt x="45720" y="29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19011-2D1A-472B-8878-47C050BFC355}">
      <dsp:nvSpPr>
        <dsp:cNvPr id="0" name=""/>
        <dsp:cNvSpPr/>
      </dsp:nvSpPr>
      <dsp:spPr>
        <a:xfrm>
          <a:off x="3251347" y="1225921"/>
          <a:ext cx="95646" cy="1651494"/>
        </a:xfrm>
        <a:custGeom>
          <a:avLst/>
          <a:gdLst/>
          <a:ahLst/>
          <a:cxnLst/>
          <a:rect l="0" t="0" r="0" b="0"/>
          <a:pathLst>
            <a:path>
              <a:moveTo>
                <a:pt x="0" y="0"/>
              </a:moveTo>
              <a:lnTo>
                <a:pt x="0" y="1651494"/>
              </a:lnTo>
              <a:lnTo>
                <a:pt x="95646" y="16514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40BFCC-5D38-46F7-BD66-CDFBCD9631D0}">
      <dsp:nvSpPr>
        <dsp:cNvPr id="0" name=""/>
        <dsp:cNvSpPr/>
      </dsp:nvSpPr>
      <dsp:spPr>
        <a:xfrm>
          <a:off x="3251347" y="1225921"/>
          <a:ext cx="95646" cy="1198768"/>
        </a:xfrm>
        <a:custGeom>
          <a:avLst/>
          <a:gdLst/>
          <a:ahLst/>
          <a:cxnLst/>
          <a:rect l="0" t="0" r="0" b="0"/>
          <a:pathLst>
            <a:path>
              <a:moveTo>
                <a:pt x="0" y="0"/>
              </a:moveTo>
              <a:lnTo>
                <a:pt x="0" y="1198768"/>
              </a:lnTo>
              <a:lnTo>
                <a:pt x="95646" y="1198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3CA7BD-CCEB-49D3-B609-8D7EC20ACCCD}">
      <dsp:nvSpPr>
        <dsp:cNvPr id="0" name=""/>
        <dsp:cNvSpPr/>
      </dsp:nvSpPr>
      <dsp:spPr>
        <a:xfrm>
          <a:off x="3251347" y="1225921"/>
          <a:ext cx="95646" cy="746042"/>
        </a:xfrm>
        <a:custGeom>
          <a:avLst/>
          <a:gdLst/>
          <a:ahLst/>
          <a:cxnLst/>
          <a:rect l="0" t="0" r="0" b="0"/>
          <a:pathLst>
            <a:path>
              <a:moveTo>
                <a:pt x="0" y="0"/>
              </a:moveTo>
              <a:lnTo>
                <a:pt x="0" y="746042"/>
              </a:lnTo>
              <a:lnTo>
                <a:pt x="95646" y="746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C912D5-49BC-4942-B03F-4E3776458100}">
      <dsp:nvSpPr>
        <dsp:cNvPr id="0" name=""/>
        <dsp:cNvSpPr/>
      </dsp:nvSpPr>
      <dsp:spPr>
        <a:xfrm>
          <a:off x="3251347" y="1225921"/>
          <a:ext cx="95646" cy="293315"/>
        </a:xfrm>
        <a:custGeom>
          <a:avLst/>
          <a:gdLst/>
          <a:ahLst/>
          <a:cxnLst/>
          <a:rect l="0" t="0" r="0" b="0"/>
          <a:pathLst>
            <a:path>
              <a:moveTo>
                <a:pt x="0" y="0"/>
              </a:moveTo>
              <a:lnTo>
                <a:pt x="0" y="293315"/>
              </a:lnTo>
              <a:lnTo>
                <a:pt x="95646" y="29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724FC-0067-4816-A128-5CB01AB40317}">
      <dsp:nvSpPr>
        <dsp:cNvPr id="0" name=""/>
        <dsp:cNvSpPr/>
      </dsp:nvSpPr>
      <dsp:spPr>
        <a:xfrm>
          <a:off x="2658732" y="320469"/>
          <a:ext cx="847672" cy="586631"/>
        </a:xfrm>
        <a:custGeom>
          <a:avLst/>
          <a:gdLst/>
          <a:ahLst/>
          <a:cxnLst/>
          <a:rect l="0" t="0" r="0" b="0"/>
          <a:pathLst>
            <a:path>
              <a:moveTo>
                <a:pt x="0" y="0"/>
              </a:moveTo>
              <a:lnTo>
                <a:pt x="0" y="519678"/>
              </a:lnTo>
              <a:lnTo>
                <a:pt x="847672" y="519678"/>
              </a:lnTo>
              <a:lnTo>
                <a:pt x="847672" y="586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EABDA-5EF8-4FBF-B453-214094586682}">
      <dsp:nvSpPr>
        <dsp:cNvPr id="0" name=""/>
        <dsp:cNvSpPr/>
      </dsp:nvSpPr>
      <dsp:spPr>
        <a:xfrm>
          <a:off x="2342775" y="1225921"/>
          <a:ext cx="118483" cy="746042"/>
        </a:xfrm>
        <a:custGeom>
          <a:avLst/>
          <a:gdLst/>
          <a:ahLst/>
          <a:cxnLst/>
          <a:rect l="0" t="0" r="0" b="0"/>
          <a:pathLst>
            <a:path>
              <a:moveTo>
                <a:pt x="0" y="0"/>
              </a:moveTo>
              <a:lnTo>
                <a:pt x="0" y="746042"/>
              </a:lnTo>
              <a:lnTo>
                <a:pt x="118483" y="746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79B01-5151-4ED5-96E9-8169D01E4709}">
      <dsp:nvSpPr>
        <dsp:cNvPr id="0" name=""/>
        <dsp:cNvSpPr/>
      </dsp:nvSpPr>
      <dsp:spPr>
        <a:xfrm>
          <a:off x="2342775" y="1225921"/>
          <a:ext cx="118483" cy="293315"/>
        </a:xfrm>
        <a:custGeom>
          <a:avLst/>
          <a:gdLst/>
          <a:ahLst/>
          <a:cxnLst/>
          <a:rect l="0" t="0" r="0" b="0"/>
          <a:pathLst>
            <a:path>
              <a:moveTo>
                <a:pt x="0" y="0"/>
              </a:moveTo>
              <a:lnTo>
                <a:pt x="0" y="293315"/>
              </a:lnTo>
              <a:lnTo>
                <a:pt x="118483" y="29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7B886C-C0B1-4C48-95C8-6F3D675A0865}">
      <dsp:nvSpPr>
        <dsp:cNvPr id="0" name=""/>
        <dsp:cNvSpPr/>
      </dsp:nvSpPr>
      <dsp:spPr>
        <a:xfrm>
          <a:off x="2613012" y="320469"/>
          <a:ext cx="91440" cy="586631"/>
        </a:xfrm>
        <a:custGeom>
          <a:avLst/>
          <a:gdLst/>
          <a:ahLst/>
          <a:cxnLst/>
          <a:rect l="0" t="0" r="0" b="0"/>
          <a:pathLst>
            <a:path>
              <a:moveTo>
                <a:pt x="45720" y="0"/>
              </a:moveTo>
              <a:lnTo>
                <a:pt x="45720" y="586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93E83-79C9-4B16-B3AC-8E8A60081408}">
      <dsp:nvSpPr>
        <dsp:cNvPr id="0" name=""/>
        <dsp:cNvSpPr/>
      </dsp:nvSpPr>
      <dsp:spPr>
        <a:xfrm>
          <a:off x="1556002" y="1225921"/>
          <a:ext cx="95646" cy="1198768"/>
        </a:xfrm>
        <a:custGeom>
          <a:avLst/>
          <a:gdLst/>
          <a:ahLst/>
          <a:cxnLst/>
          <a:rect l="0" t="0" r="0" b="0"/>
          <a:pathLst>
            <a:path>
              <a:moveTo>
                <a:pt x="0" y="0"/>
              </a:moveTo>
              <a:lnTo>
                <a:pt x="0" y="1198768"/>
              </a:lnTo>
              <a:lnTo>
                <a:pt x="95646" y="1198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1EED2-6F4F-4FD0-9B1F-3109D23F2C5C}">
      <dsp:nvSpPr>
        <dsp:cNvPr id="0" name=""/>
        <dsp:cNvSpPr/>
      </dsp:nvSpPr>
      <dsp:spPr>
        <a:xfrm>
          <a:off x="1556002" y="1225921"/>
          <a:ext cx="95646" cy="746042"/>
        </a:xfrm>
        <a:custGeom>
          <a:avLst/>
          <a:gdLst/>
          <a:ahLst/>
          <a:cxnLst/>
          <a:rect l="0" t="0" r="0" b="0"/>
          <a:pathLst>
            <a:path>
              <a:moveTo>
                <a:pt x="0" y="0"/>
              </a:moveTo>
              <a:lnTo>
                <a:pt x="0" y="746042"/>
              </a:lnTo>
              <a:lnTo>
                <a:pt x="95646" y="746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374B7-5EA1-4C77-9307-FE10CB6E2D78}">
      <dsp:nvSpPr>
        <dsp:cNvPr id="0" name=""/>
        <dsp:cNvSpPr/>
      </dsp:nvSpPr>
      <dsp:spPr>
        <a:xfrm>
          <a:off x="1556002" y="1225921"/>
          <a:ext cx="95646" cy="293315"/>
        </a:xfrm>
        <a:custGeom>
          <a:avLst/>
          <a:gdLst/>
          <a:ahLst/>
          <a:cxnLst/>
          <a:rect l="0" t="0" r="0" b="0"/>
          <a:pathLst>
            <a:path>
              <a:moveTo>
                <a:pt x="0" y="0"/>
              </a:moveTo>
              <a:lnTo>
                <a:pt x="0" y="293315"/>
              </a:lnTo>
              <a:lnTo>
                <a:pt x="95646" y="29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A0E3D-A821-4E23-8A7B-1862E3941BF5}">
      <dsp:nvSpPr>
        <dsp:cNvPr id="0" name=""/>
        <dsp:cNvSpPr/>
      </dsp:nvSpPr>
      <dsp:spPr>
        <a:xfrm>
          <a:off x="1811059" y="320469"/>
          <a:ext cx="847672" cy="586631"/>
        </a:xfrm>
        <a:custGeom>
          <a:avLst/>
          <a:gdLst/>
          <a:ahLst/>
          <a:cxnLst/>
          <a:rect l="0" t="0" r="0" b="0"/>
          <a:pathLst>
            <a:path>
              <a:moveTo>
                <a:pt x="847672" y="0"/>
              </a:moveTo>
              <a:lnTo>
                <a:pt x="847672" y="519678"/>
              </a:lnTo>
              <a:lnTo>
                <a:pt x="0" y="519678"/>
              </a:lnTo>
              <a:lnTo>
                <a:pt x="0" y="586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83FD3-0641-4803-B637-931E1AE78FFE}">
      <dsp:nvSpPr>
        <dsp:cNvPr id="0" name=""/>
        <dsp:cNvSpPr/>
      </dsp:nvSpPr>
      <dsp:spPr>
        <a:xfrm>
          <a:off x="2339910" y="1647"/>
          <a:ext cx="637642" cy="318821"/>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Constitución Política</a:t>
          </a:r>
        </a:p>
      </dsp:txBody>
      <dsp:txXfrm>
        <a:off x="2339910" y="1647"/>
        <a:ext cx="637642" cy="318821"/>
      </dsp:txXfrm>
    </dsp:sp>
    <dsp:sp modelId="{A76C8C2C-1900-49BA-9CDA-B6826F7D0070}">
      <dsp:nvSpPr>
        <dsp:cNvPr id="0" name=""/>
        <dsp:cNvSpPr/>
      </dsp:nvSpPr>
      <dsp:spPr>
        <a:xfrm>
          <a:off x="1492238" y="907100"/>
          <a:ext cx="637642" cy="318821"/>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Poder Judicial</a:t>
          </a:r>
        </a:p>
      </dsp:txBody>
      <dsp:txXfrm>
        <a:off x="1492238" y="907100"/>
        <a:ext cx="637642" cy="318821"/>
      </dsp:txXfrm>
    </dsp:sp>
    <dsp:sp modelId="{C4A4F355-FAF9-40EE-91CE-6EFDE320A89E}">
      <dsp:nvSpPr>
        <dsp:cNvPr id="0" name=""/>
        <dsp:cNvSpPr/>
      </dsp:nvSpPr>
      <dsp:spPr>
        <a:xfrm>
          <a:off x="1651648" y="1359826"/>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Actos Formales</a:t>
          </a:r>
        </a:p>
      </dsp:txBody>
      <dsp:txXfrm>
        <a:off x="1651648" y="1359826"/>
        <a:ext cx="637642" cy="318821"/>
      </dsp:txXfrm>
    </dsp:sp>
    <dsp:sp modelId="{4118E5AA-17DF-419F-90D5-58038E9EE807}">
      <dsp:nvSpPr>
        <dsp:cNvPr id="0" name=""/>
        <dsp:cNvSpPr/>
      </dsp:nvSpPr>
      <dsp:spPr>
        <a:xfrm>
          <a:off x="1651648" y="1812553"/>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Sentencias Laudos</a:t>
          </a:r>
        </a:p>
      </dsp:txBody>
      <dsp:txXfrm>
        <a:off x="1651648" y="1812553"/>
        <a:ext cx="637642" cy="318821"/>
      </dsp:txXfrm>
    </dsp:sp>
    <dsp:sp modelId="{B1679701-8BC4-4CE6-8678-4ADBC621B359}">
      <dsp:nvSpPr>
        <dsp:cNvPr id="0" name=""/>
        <dsp:cNvSpPr/>
      </dsp:nvSpPr>
      <dsp:spPr>
        <a:xfrm>
          <a:off x="1651648" y="2265279"/>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Ámbito Formal</a:t>
          </a:r>
        </a:p>
      </dsp:txBody>
      <dsp:txXfrm>
        <a:off x="1651648" y="2265279"/>
        <a:ext cx="637642" cy="318821"/>
      </dsp:txXfrm>
    </dsp:sp>
    <dsp:sp modelId="{441846D3-5045-4AFD-950E-0AB90730A679}">
      <dsp:nvSpPr>
        <dsp:cNvPr id="0" name=""/>
        <dsp:cNvSpPr/>
      </dsp:nvSpPr>
      <dsp:spPr>
        <a:xfrm>
          <a:off x="2263785" y="907100"/>
          <a:ext cx="789892" cy="318821"/>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Poder Legislativo</a:t>
          </a:r>
        </a:p>
      </dsp:txBody>
      <dsp:txXfrm>
        <a:off x="2263785" y="907100"/>
        <a:ext cx="789892" cy="318821"/>
      </dsp:txXfrm>
    </dsp:sp>
    <dsp:sp modelId="{854E8D40-7537-46C9-B026-838DF45FB927}">
      <dsp:nvSpPr>
        <dsp:cNvPr id="0" name=""/>
        <dsp:cNvSpPr/>
      </dsp:nvSpPr>
      <dsp:spPr>
        <a:xfrm>
          <a:off x="2461258" y="1359826"/>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Leyes</a:t>
          </a:r>
        </a:p>
      </dsp:txBody>
      <dsp:txXfrm>
        <a:off x="2461258" y="1359826"/>
        <a:ext cx="637642" cy="318821"/>
      </dsp:txXfrm>
    </dsp:sp>
    <dsp:sp modelId="{71B78107-5D9F-4F0D-8D0D-BCD410194973}">
      <dsp:nvSpPr>
        <dsp:cNvPr id="0" name=""/>
        <dsp:cNvSpPr/>
      </dsp:nvSpPr>
      <dsp:spPr>
        <a:xfrm>
          <a:off x="2461258" y="1812553"/>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Decretos</a:t>
          </a:r>
        </a:p>
      </dsp:txBody>
      <dsp:txXfrm>
        <a:off x="2461258" y="1812553"/>
        <a:ext cx="637642" cy="318821"/>
      </dsp:txXfrm>
    </dsp:sp>
    <dsp:sp modelId="{8FB42DFF-30A8-4754-BAC3-FFD6B2CAEDE6}">
      <dsp:nvSpPr>
        <dsp:cNvPr id="0" name=""/>
        <dsp:cNvSpPr/>
      </dsp:nvSpPr>
      <dsp:spPr>
        <a:xfrm>
          <a:off x="3187583" y="907100"/>
          <a:ext cx="637642" cy="318821"/>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Poder Ejecutivo</a:t>
          </a:r>
        </a:p>
      </dsp:txBody>
      <dsp:txXfrm>
        <a:off x="3187583" y="907100"/>
        <a:ext cx="637642" cy="318821"/>
      </dsp:txXfrm>
    </dsp:sp>
    <dsp:sp modelId="{6F838809-C4C3-45CB-9054-43E067558013}">
      <dsp:nvSpPr>
        <dsp:cNvPr id="0" name=""/>
        <dsp:cNvSpPr/>
      </dsp:nvSpPr>
      <dsp:spPr>
        <a:xfrm>
          <a:off x="3346994" y="1359826"/>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Actos Administrativos</a:t>
          </a:r>
        </a:p>
      </dsp:txBody>
      <dsp:txXfrm>
        <a:off x="3346994" y="1359826"/>
        <a:ext cx="637642" cy="318821"/>
      </dsp:txXfrm>
    </dsp:sp>
    <dsp:sp modelId="{038AB00C-7BF3-48AB-B51D-94D209DC842A}">
      <dsp:nvSpPr>
        <dsp:cNvPr id="0" name=""/>
        <dsp:cNvSpPr/>
      </dsp:nvSpPr>
      <dsp:spPr>
        <a:xfrm>
          <a:off x="3346994" y="1812553"/>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Programas</a:t>
          </a:r>
        </a:p>
      </dsp:txBody>
      <dsp:txXfrm>
        <a:off x="3346994" y="1812553"/>
        <a:ext cx="637642" cy="318821"/>
      </dsp:txXfrm>
    </dsp:sp>
    <dsp:sp modelId="{BCB13F09-CE5F-4FFC-AB70-CA92D7A83DB0}">
      <dsp:nvSpPr>
        <dsp:cNvPr id="0" name=""/>
        <dsp:cNvSpPr/>
      </dsp:nvSpPr>
      <dsp:spPr>
        <a:xfrm>
          <a:off x="3346994" y="2265279"/>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Proyectos</a:t>
          </a:r>
        </a:p>
      </dsp:txBody>
      <dsp:txXfrm>
        <a:off x="3346994" y="2265279"/>
        <a:ext cx="637642" cy="318821"/>
      </dsp:txXfrm>
    </dsp:sp>
    <dsp:sp modelId="{D10F51DB-3EFA-4235-9453-D4E5BA871CBB}">
      <dsp:nvSpPr>
        <dsp:cNvPr id="0" name=""/>
        <dsp:cNvSpPr/>
      </dsp:nvSpPr>
      <dsp:spPr>
        <a:xfrm>
          <a:off x="3346994" y="2718005"/>
          <a:ext cx="637642" cy="3188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Ámbito de la Administración Publica</a:t>
          </a:r>
        </a:p>
      </dsp:txBody>
      <dsp:txXfrm>
        <a:off x="3346994" y="2718005"/>
        <a:ext cx="637642" cy="318821"/>
      </dsp:txXfrm>
    </dsp:sp>
    <dsp:sp modelId="{CFAFB3F4-5C49-4C38-9CBA-95598A9036D0}">
      <dsp:nvSpPr>
        <dsp:cNvPr id="0" name=""/>
        <dsp:cNvSpPr/>
      </dsp:nvSpPr>
      <dsp:spPr>
        <a:xfrm>
          <a:off x="1954136" y="454374"/>
          <a:ext cx="637642" cy="318821"/>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Marco Jurídico</a:t>
          </a:r>
        </a:p>
      </dsp:txBody>
      <dsp:txXfrm>
        <a:off x="1954136" y="454374"/>
        <a:ext cx="637642" cy="318821"/>
      </dsp:txXfrm>
    </dsp:sp>
    <dsp:sp modelId="{4D83EA84-8B1F-4222-9456-7265333EC542}">
      <dsp:nvSpPr>
        <dsp:cNvPr id="0" name=""/>
        <dsp:cNvSpPr/>
      </dsp:nvSpPr>
      <dsp:spPr>
        <a:xfrm>
          <a:off x="2725684" y="454374"/>
          <a:ext cx="637642" cy="318821"/>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Organización Estatal</a:t>
          </a:r>
        </a:p>
      </dsp:txBody>
      <dsp:txXfrm>
        <a:off x="2725684" y="454374"/>
        <a:ext cx="637642" cy="3188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8</Pages>
  <Words>2887</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COMPUTECH-01</dc:creator>
  <cp:lastModifiedBy>DELL</cp:lastModifiedBy>
  <cp:revision>45</cp:revision>
  <dcterms:created xsi:type="dcterms:W3CDTF">2020-01-23T02:58:00Z</dcterms:created>
  <dcterms:modified xsi:type="dcterms:W3CDTF">2020-01-25T21:56:00Z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